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1A00" w14:textId="10320A07" w:rsidR="005E5328" w:rsidRDefault="00D1348F" w:rsidP="005E5328">
      <w:pPr>
        <w:spacing w:after="0"/>
      </w:pPr>
      <w:r>
        <w:t>03/13/</w:t>
      </w:r>
      <w:r w:rsidR="005E5328">
        <w:t>2018 –</w:t>
      </w:r>
      <w:proofErr w:type="spellStart"/>
      <w:r w:rsidR="005E5328">
        <w:t>EFAC</w:t>
      </w:r>
      <w:proofErr w:type="spellEnd"/>
      <w:r w:rsidR="005E5328">
        <w:t xml:space="preserve"> Board Meeting 6PM ET</w:t>
      </w:r>
    </w:p>
    <w:p w14:paraId="63DE4F5C" w14:textId="77777777" w:rsidR="005E5328" w:rsidRDefault="005E5328" w:rsidP="005E5328">
      <w:pPr>
        <w:spacing w:after="0"/>
      </w:pPr>
      <w:r>
        <w:t>In attendance;</w:t>
      </w:r>
    </w:p>
    <w:p w14:paraId="629762B2" w14:textId="77777777" w:rsidR="004C74AF" w:rsidRDefault="004C74AF" w:rsidP="005E5328">
      <w:pPr>
        <w:spacing w:after="0"/>
      </w:pPr>
      <w:r>
        <w:t>Richard Presser</w:t>
      </w:r>
    </w:p>
    <w:p w14:paraId="64B2448B" w14:textId="77777777" w:rsidR="004C74AF" w:rsidRDefault="004C74AF" w:rsidP="005E5328">
      <w:pPr>
        <w:spacing w:after="0"/>
      </w:pPr>
      <w:r>
        <w:t>Kara Lusby</w:t>
      </w:r>
    </w:p>
    <w:p w14:paraId="25FC6855" w14:textId="77777777" w:rsidR="004C74AF" w:rsidRDefault="004C74AF" w:rsidP="005E5328">
      <w:pPr>
        <w:spacing w:after="0"/>
      </w:pPr>
      <w:r>
        <w:t>Gerry Powell</w:t>
      </w:r>
    </w:p>
    <w:p w14:paraId="5F3B4491" w14:textId="77777777" w:rsidR="004C74AF" w:rsidRDefault="004C74AF" w:rsidP="005E5328">
      <w:pPr>
        <w:spacing w:after="0"/>
      </w:pPr>
    </w:p>
    <w:p w14:paraId="7FC257A6" w14:textId="77777777" w:rsidR="004C74AF" w:rsidRDefault="004C74AF" w:rsidP="005E5328">
      <w:pPr>
        <w:spacing w:after="0"/>
      </w:pPr>
      <w:r>
        <w:t>02/13/2018 meeting notes were approved &amp; adopted with spelling changes &amp; reference to Quickbooks added rather than Q-books</w:t>
      </w:r>
    </w:p>
    <w:p w14:paraId="5DA96780" w14:textId="77777777" w:rsidR="004C74AF" w:rsidRDefault="004C74AF" w:rsidP="005E5328">
      <w:pPr>
        <w:spacing w:after="0"/>
      </w:pPr>
    </w:p>
    <w:p w14:paraId="46F47E6E" w14:textId="77777777" w:rsidR="004C74AF" w:rsidRDefault="004C74AF" w:rsidP="005E5328">
      <w:pPr>
        <w:spacing w:after="0"/>
      </w:pPr>
      <w:r>
        <w:t>Approved copies of 11/20/2017 &amp; 02/13/2018 minutes forwarded to R. Presser for upload to the EFAC web site</w:t>
      </w:r>
    </w:p>
    <w:p w14:paraId="2CA30F23" w14:textId="77777777" w:rsidR="004C74AF" w:rsidRDefault="004C74AF" w:rsidP="005E5328">
      <w:pPr>
        <w:spacing w:after="0"/>
      </w:pPr>
    </w:p>
    <w:p w14:paraId="06888F01" w14:textId="77777777" w:rsidR="005E5328" w:rsidRDefault="004C74AF" w:rsidP="00560252">
      <w:pPr>
        <w:tabs>
          <w:tab w:val="left" w:pos="6075"/>
        </w:tabs>
        <w:spacing w:after="0"/>
      </w:pPr>
      <w:r>
        <w:t xml:space="preserve">Liability Insurance for the Board is in process with Broker Chris </w:t>
      </w:r>
      <w:proofErr w:type="spellStart"/>
      <w:r>
        <w:t>Koher</w:t>
      </w:r>
      <w:proofErr w:type="spellEnd"/>
      <w:r>
        <w:t xml:space="preserve">.  He has indicated new insurance will be in force </w:t>
      </w:r>
      <w:r w:rsidR="00560252">
        <w:t>before old insurance expires.  Richard is working this issue with Chris</w:t>
      </w:r>
    </w:p>
    <w:p w14:paraId="3FE2D24F" w14:textId="77777777" w:rsidR="00560252" w:rsidRDefault="00560252" w:rsidP="00560252">
      <w:pPr>
        <w:tabs>
          <w:tab w:val="left" w:pos="6075"/>
        </w:tabs>
        <w:spacing w:after="0"/>
      </w:pPr>
    </w:p>
    <w:p w14:paraId="7BAAFC55" w14:textId="46D1A8F0" w:rsidR="00560252" w:rsidRDefault="00560252" w:rsidP="00560252">
      <w:pPr>
        <w:tabs>
          <w:tab w:val="left" w:pos="6075"/>
        </w:tabs>
        <w:spacing w:after="0"/>
      </w:pPr>
      <w:r>
        <w:t xml:space="preserve">Kara reports that there </w:t>
      </w:r>
      <w:r w:rsidR="00E61D63">
        <w:t>are</w:t>
      </w:r>
      <w:r>
        <w:t xml:space="preserve"> no major changes in the Kokomo/Grace community pier issue.  A deposition on 03/12/2018 at the law office of attorney Mr. Helms was attended by our lawyer Matt Shipman &amp; Kara Lusby representing the EFAC Board in his office in Warsaw which lasted a considerable length of time.  A transcript of this meeting will be created &amp; sent to Matt Shipmen for review &amp; a signature by Kara as the representative of EFAC.  It will then be sent the Warsaw Circuit Court for review and action</w:t>
      </w:r>
      <w:r w:rsidR="00C779F4">
        <w:t xml:space="preserve"> by the Court.  If details are sufficient for the Court to act, it is possible a decision could be issued without a trial.</w:t>
      </w:r>
    </w:p>
    <w:p w14:paraId="699F4EB3" w14:textId="77777777" w:rsidR="00C779F4" w:rsidRDefault="00C779F4" w:rsidP="00560252">
      <w:pPr>
        <w:tabs>
          <w:tab w:val="left" w:pos="6075"/>
        </w:tabs>
        <w:spacing w:after="0"/>
      </w:pPr>
    </w:p>
    <w:p w14:paraId="1F9B12C1" w14:textId="77777777" w:rsidR="00226897" w:rsidRDefault="00C779F4" w:rsidP="00560252">
      <w:pPr>
        <w:tabs>
          <w:tab w:val="left" w:pos="6075"/>
        </w:tabs>
        <w:spacing w:after="0"/>
      </w:pPr>
      <w:r>
        <w:t>It was agreed that no action to add the community pier by EFAC or a pier to be added by Kokomo/Grace would take place without open conversations between the two parties on those issues.  We would hope that any actions required would come from the courts decision on this matter.</w:t>
      </w:r>
      <w:r w:rsidR="00226897">
        <w:t xml:space="preserve">  The Board would ultimately like to entertain contacting Kokomo/Grace next month about installing the community pier for 2018</w:t>
      </w:r>
      <w:r w:rsidR="008970A8">
        <w:t>.</w:t>
      </w:r>
    </w:p>
    <w:p w14:paraId="1B2B34E8" w14:textId="77777777" w:rsidR="00C779F4" w:rsidRDefault="00C779F4" w:rsidP="00560252">
      <w:pPr>
        <w:tabs>
          <w:tab w:val="left" w:pos="6075"/>
        </w:tabs>
        <w:spacing w:after="0"/>
      </w:pPr>
    </w:p>
    <w:p w14:paraId="639963FF" w14:textId="77777777" w:rsidR="00560252" w:rsidRDefault="00C779F4" w:rsidP="00560252">
      <w:pPr>
        <w:tabs>
          <w:tab w:val="left" w:pos="6075"/>
        </w:tabs>
        <w:spacing w:after="0"/>
      </w:pPr>
      <w:r>
        <w:t xml:space="preserve">Richard indicated that no physical documentation was provided by the Methodist Church to EFAC at the time of transition.  Some </w:t>
      </w:r>
      <w:r w:rsidR="00226897">
        <w:t>financial and meeting</w:t>
      </w:r>
      <w:r>
        <w:t xml:space="preserve"> note </w:t>
      </w:r>
      <w:r w:rsidR="00226897">
        <w:t>were provided in an electronic format only.</w:t>
      </w:r>
    </w:p>
    <w:p w14:paraId="0E9E24ED" w14:textId="77777777" w:rsidR="00F65C0E" w:rsidRDefault="00F65C0E" w:rsidP="00560252">
      <w:pPr>
        <w:tabs>
          <w:tab w:val="left" w:pos="6075"/>
        </w:tabs>
        <w:spacing w:after="0"/>
      </w:pPr>
    </w:p>
    <w:p w14:paraId="63FB522A" w14:textId="77777777" w:rsidR="00F65C0E" w:rsidRDefault="00F65C0E" w:rsidP="00560252">
      <w:pPr>
        <w:tabs>
          <w:tab w:val="left" w:pos="6075"/>
        </w:tabs>
        <w:spacing w:after="0"/>
      </w:pPr>
      <w:r>
        <w:t>Huntington Trinity has been the only one to respond to the email sent by Kara or the one sent by Shipmen concerning the community pier and the legal issues at hand.</w:t>
      </w:r>
    </w:p>
    <w:p w14:paraId="3B8C0CB2" w14:textId="77777777" w:rsidR="008970A8" w:rsidRDefault="008970A8" w:rsidP="00560252">
      <w:pPr>
        <w:tabs>
          <w:tab w:val="left" w:pos="6075"/>
        </w:tabs>
        <w:spacing w:after="0"/>
      </w:pPr>
    </w:p>
    <w:p w14:paraId="06CFD0AD" w14:textId="77777777" w:rsidR="00EB1801" w:rsidRDefault="008970A8" w:rsidP="00560252">
      <w:pPr>
        <w:tabs>
          <w:tab w:val="left" w:pos="6075"/>
        </w:tabs>
        <w:spacing w:after="0"/>
      </w:pPr>
      <w:r>
        <w:t xml:space="preserve">Richard has been working with Randy to reformat the financial spreadsheets to provide a more detailed </w:t>
      </w:r>
      <w:r w:rsidR="00EB1801">
        <w:t>breakout of each category of expenses to provide a better overview of monies being spent in the budget.</w:t>
      </w:r>
    </w:p>
    <w:p w14:paraId="6D851F50" w14:textId="77777777" w:rsidR="00EB1801" w:rsidRDefault="00EB1801" w:rsidP="00560252">
      <w:pPr>
        <w:tabs>
          <w:tab w:val="left" w:pos="6075"/>
        </w:tabs>
        <w:spacing w:after="0"/>
      </w:pPr>
    </w:p>
    <w:p w14:paraId="270F2F2F" w14:textId="77777777" w:rsidR="00226897" w:rsidRDefault="00EB1801" w:rsidP="00560252">
      <w:pPr>
        <w:tabs>
          <w:tab w:val="left" w:pos="6075"/>
        </w:tabs>
        <w:spacing w:after="0"/>
      </w:pPr>
      <w:r>
        <w:t xml:space="preserve">With legal fees recorded in 2017 and </w:t>
      </w:r>
      <w:r w:rsidR="00205F64">
        <w:t>possible 2018 legal actions that could be taken, along with budget information supplied by Randy in his initial financial budget spreadsheets. It is apparent that pier fees will need to be increased for 2018.  After discussions concerning the 2018 budget it was agreed that we must increase fees to cover growing expenses.</w:t>
      </w:r>
    </w:p>
    <w:p w14:paraId="0C91DFF1" w14:textId="77777777" w:rsidR="00205F64" w:rsidRDefault="00205F64" w:rsidP="00560252">
      <w:pPr>
        <w:tabs>
          <w:tab w:val="left" w:pos="6075"/>
        </w:tabs>
        <w:spacing w:after="0"/>
      </w:pPr>
    </w:p>
    <w:p w14:paraId="5348C710" w14:textId="77777777" w:rsidR="008B0835" w:rsidRDefault="00205F64" w:rsidP="00560252">
      <w:pPr>
        <w:tabs>
          <w:tab w:val="left" w:pos="6075"/>
        </w:tabs>
        <w:spacing w:after="0"/>
      </w:pPr>
      <w:r>
        <w:lastRenderedPageBreak/>
        <w:t>2018 Pier fees of $150.00 were set for on &amp; off shore piers.</w:t>
      </w:r>
      <w:r w:rsidR="00461A18">
        <w:t xml:space="preserve">  </w:t>
      </w:r>
      <w:r w:rsidR="008B0835">
        <w:t>Richard will use the 2017 email contact information to send invoices for 2018.  All will work to insure that contact information is updated.</w:t>
      </w:r>
    </w:p>
    <w:p w14:paraId="2A099897" w14:textId="77777777" w:rsidR="00205F64" w:rsidRDefault="00205F64" w:rsidP="00560252">
      <w:pPr>
        <w:tabs>
          <w:tab w:val="left" w:pos="6075"/>
        </w:tabs>
        <w:spacing w:after="0"/>
      </w:pPr>
    </w:p>
    <w:p w14:paraId="4D2FA249" w14:textId="77777777" w:rsidR="00205F64" w:rsidRDefault="00205F64" w:rsidP="00560252">
      <w:pPr>
        <w:tabs>
          <w:tab w:val="left" w:pos="6075"/>
        </w:tabs>
        <w:spacing w:after="0"/>
      </w:pPr>
      <w:r>
        <w:t xml:space="preserve">Since Kara is spending extra time working on the Kokomo/Grace issue, Gerry will notify Jim Lease &amp; Gary </w:t>
      </w:r>
      <w:proofErr w:type="spellStart"/>
      <w:r>
        <w:t>Krugh</w:t>
      </w:r>
      <w:proofErr w:type="spellEnd"/>
      <w:r>
        <w:t xml:space="preserve"> of the Boards decision </w:t>
      </w:r>
      <w:r w:rsidR="00FC70A8">
        <w:t>noted in the 02/13/2018 Board minutes.</w:t>
      </w:r>
    </w:p>
    <w:p w14:paraId="3771A4A9" w14:textId="77777777" w:rsidR="00FC70A8" w:rsidRDefault="00FC70A8" w:rsidP="00560252">
      <w:pPr>
        <w:tabs>
          <w:tab w:val="left" w:pos="6075"/>
        </w:tabs>
        <w:spacing w:after="0"/>
      </w:pPr>
    </w:p>
    <w:p w14:paraId="1DC6AE94" w14:textId="77777777" w:rsidR="00FC70A8" w:rsidRDefault="00FC70A8" w:rsidP="00560252">
      <w:pPr>
        <w:tabs>
          <w:tab w:val="left" w:pos="6075"/>
        </w:tabs>
        <w:spacing w:after="0"/>
      </w:pPr>
      <w:r>
        <w:t xml:space="preserve">Further review of R. Brown’s </w:t>
      </w:r>
      <w:proofErr w:type="spellStart"/>
      <w:r>
        <w:t>PIF</w:t>
      </w:r>
      <w:proofErr w:type="spellEnd"/>
      <w:r>
        <w:t xml:space="preserve"># </w:t>
      </w:r>
      <w:r w:rsidR="00461A18">
        <w:t>184</w:t>
      </w:r>
      <w:r>
        <w:t xml:space="preserve"> will be needed in reference to Pier 96A.</w:t>
      </w:r>
    </w:p>
    <w:p w14:paraId="6A242CAB" w14:textId="77777777" w:rsidR="00FC70A8" w:rsidRDefault="00FC70A8" w:rsidP="00560252">
      <w:pPr>
        <w:tabs>
          <w:tab w:val="left" w:pos="6075"/>
        </w:tabs>
        <w:spacing w:after="0"/>
      </w:pPr>
    </w:p>
    <w:p w14:paraId="08D29236" w14:textId="77777777" w:rsidR="00FC70A8" w:rsidRDefault="00FC70A8" w:rsidP="00560252">
      <w:pPr>
        <w:tabs>
          <w:tab w:val="left" w:pos="6075"/>
        </w:tabs>
        <w:spacing w:after="0"/>
      </w:pPr>
      <w:proofErr w:type="gramStart"/>
      <w:r>
        <w:t>D .</w:t>
      </w:r>
      <w:proofErr w:type="spellStart"/>
      <w:r>
        <w:t>Mathas</w:t>
      </w:r>
      <w:proofErr w:type="spellEnd"/>
      <w:proofErr w:type="gramEnd"/>
      <w:r>
        <w:t xml:space="preserve"> </w:t>
      </w:r>
      <w:proofErr w:type="spellStart"/>
      <w:r>
        <w:t>PIF</w:t>
      </w:r>
      <w:proofErr w:type="spellEnd"/>
      <w:r>
        <w:t># 178 – 180 – 185 will be addressed by Kara since this has a direct connection with the Kokomo/Grace issue</w:t>
      </w:r>
    </w:p>
    <w:p w14:paraId="113FDF49" w14:textId="77777777" w:rsidR="00FC70A8" w:rsidRDefault="00FC70A8" w:rsidP="00560252">
      <w:pPr>
        <w:tabs>
          <w:tab w:val="left" w:pos="6075"/>
        </w:tabs>
        <w:spacing w:after="0"/>
      </w:pPr>
    </w:p>
    <w:p w14:paraId="5A65B9CD" w14:textId="77777777" w:rsidR="00FC70A8" w:rsidRDefault="00FC70A8" w:rsidP="00560252">
      <w:pPr>
        <w:tabs>
          <w:tab w:val="left" w:pos="6075"/>
        </w:tabs>
        <w:spacing w:after="0"/>
      </w:pPr>
      <w:proofErr w:type="spellStart"/>
      <w:r>
        <w:t>PIF</w:t>
      </w:r>
      <w:proofErr w:type="spellEnd"/>
      <w:r>
        <w:t># 176 will be handle by Kara with an email &amp; directions to refer to the EFAC web site for additional information</w:t>
      </w:r>
    </w:p>
    <w:p w14:paraId="0B95D5DA" w14:textId="77777777" w:rsidR="00FC70A8" w:rsidRDefault="00FC70A8" w:rsidP="00560252">
      <w:pPr>
        <w:tabs>
          <w:tab w:val="left" w:pos="6075"/>
        </w:tabs>
        <w:spacing w:after="0"/>
      </w:pPr>
    </w:p>
    <w:p w14:paraId="0E39C0A6" w14:textId="77777777" w:rsidR="00FC70A8" w:rsidRDefault="00FC70A8" w:rsidP="00560252">
      <w:pPr>
        <w:tabs>
          <w:tab w:val="left" w:pos="6075"/>
        </w:tabs>
        <w:spacing w:after="0"/>
      </w:pPr>
      <w:proofErr w:type="spellStart"/>
      <w:r>
        <w:t>PIF</w:t>
      </w:r>
      <w:proofErr w:type="spellEnd"/>
      <w:r>
        <w:t xml:space="preserve"># 177 </w:t>
      </w:r>
      <w:r w:rsidR="00F65C0E">
        <w:t>–</w:t>
      </w:r>
      <w:r>
        <w:t xml:space="preserve"> </w:t>
      </w:r>
      <w:r w:rsidR="00F65C0E">
        <w:t xml:space="preserve">Richard will </w:t>
      </w:r>
      <w:r w:rsidR="007A6DA3">
        <w:t>contact both</w:t>
      </w:r>
      <w:r w:rsidR="00F65C0E">
        <w:t xml:space="preserve"> </w:t>
      </w:r>
      <w:r w:rsidR="007A6DA3">
        <w:t>parties concerning</w:t>
      </w:r>
      <w:r w:rsidR="00F65C0E">
        <w:t xml:space="preserve"> a need to revisit space allocations and extended footprints in association with pier space 35 and 35A and indicate the need for formal conversations concerning space allocation in regards to the Courts decisions.</w:t>
      </w:r>
    </w:p>
    <w:p w14:paraId="58A05979" w14:textId="77777777" w:rsidR="00F65C0E" w:rsidRDefault="00F65C0E" w:rsidP="00560252">
      <w:pPr>
        <w:tabs>
          <w:tab w:val="left" w:pos="6075"/>
        </w:tabs>
        <w:spacing w:after="0"/>
      </w:pPr>
    </w:p>
    <w:p w14:paraId="1A956780" w14:textId="77777777" w:rsidR="00F65C0E" w:rsidRDefault="00F65C0E" w:rsidP="00560252">
      <w:pPr>
        <w:tabs>
          <w:tab w:val="left" w:pos="6075"/>
        </w:tabs>
        <w:spacing w:after="0"/>
      </w:pPr>
      <w:proofErr w:type="spellStart"/>
      <w:r>
        <w:t>PIF</w:t>
      </w:r>
      <w:proofErr w:type="spellEnd"/>
      <w:r>
        <w:t># 181 concerning the request for a pier assignment will be addressed by Gerry indicating there is presently no open pier assignment available</w:t>
      </w:r>
    </w:p>
    <w:p w14:paraId="70B06C98" w14:textId="77777777" w:rsidR="007A6DA3" w:rsidRDefault="007A6DA3" w:rsidP="00560252">
      <w:pPr>
        <w:tabs>
          <w:tab w:val="left" w:pos="6075"/>
        </w:tabs>
        <w:spacing w:after="0"/>
      </w:pPr>
    </w:p>
    <w:p w14:paraId="3B42EDEB" w14:textId="77777777" w:rsidR="007A6DA3" w:rsidRDefault="007A6DA3" w:rsidP="00560252">
      <w:pPr>
        <w:tabs>
          <w:tab w:val="left" w:pos="6075"/>
        </w:tabs>
        <w:spacing w:after="0"/>
      </w:pPr>
      <w:r>
        <w:t>All EFAC email will be reviewed by Gerry as it comes in.  If a general reply can be set concerning the issue I will do so.  If the email requires Board review or action all Board members will be notified and it will be brought before the Board for action.</w:t>
      </w:r>
    </w:p>
    <w:p w14:paraId="11AE1D07" w14:textId="77777777" w:rsidR="007A6DA3" w:rsidRDefault="007A6DA3" w:rsidP="00560252">
      <w:pPr>
        <w:tabs>
          <w:tab w:val="left" w:pos="6075"/>
        </w:tabs>
        <w:spacing w:after="0"/>
      </w:pPr>
    </w:p>
    <w:p w14:paraId="5F9C420C" w14:textId="77777777" w:rsidR="007A6DA3" w:rsidRDefault="007A6DA3" w:rsidP="00560252">
      <w:pPr>
        <w:tabs>
          <w:tab w:val="left" w:pos="6075"/>
        </w:tabs>
        <w:spacing w:after="0"/>
      </w:pPr>
      <w:proofErr w:type="spellStart"/>
      <w:r>
        <w:t>NFLOA</w:t>
      </w:r>
      <w:proofErr w:type="spellEnd"/>
      <w:r>
        <w:t xml:space="preserve"> will be contacted by Gerry concerning the issue of payment of pier fees and </w:t>
      </w:r>
      <w:r w:rsidR="008B0835">
        <w:t>record of the transactions.</w:t>
      </w:r>
      <w:bookmarkStart w:id="0" w:name="_GoBack"/>
      <w:bookmarkEnd w:id="0"/>
    </w:p>
    <w:sectPr w:rsidR="007A6D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6288" w14:textId="77777777" w:rsidR="00567BA0" w:rsidRDefault="00567BA0" w:rsidP="00640F0B">
      <w:pPr>
        <w:spacing w:after="0" w:line="240" w:lineRule="auto"/>
      </w:pPr>
      <w:r>
        <w:separator/>
      </w:r>
    </w:p>
  </w:endnote>
  <w:endnote w:type="continuationSeparator" w:id="0">
    <w:p w14:paraId="1F25B133" w14:textId="77777777" w:rsidR="00567BA0" w:rsidRDefault="00567BA0" w:rsidP="0064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EC6" w14:textId="4AD8F935" w:rsidR="00640F0B" w:rsidRDefault="00640F0B">
    <w:pPr>
      <w:pStyle w:val="Footer"/>
    </w:pPr>
    <w:r>
      <w:t>Tuesday, April 3, 2018</w:t>
    </w:r>
    <w:r>
      <w:ptab w:relativeTo="margin" w:alignment="center" w:leader="none"/>
    </w:r>
    <w:fldSimple w:instr=" FILENAME \* MERGEFORMAT ">
      <w:r>
        <w:rPr>
          <w:noProof/>
        </w:rPr>
        <w:t>March 13 2018 original EFAC Board Meeting minutes</w:t>
      </w:r>
    </w:fldSimple>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4F86" w14:textId="77777777" w:rsidR="00567BA0" w:rsidRDefault="00567BA0" w:rsidP="00640F0B">
      <w:pPr>
        <w:spacing w:after="0" w:line="240" w:lineRule="auto"/>
      </w:pPr>
      <w:r>
        <w:separator/>
      </w:r>
    </w:p>
  </w:footnote>
  <w:footnote w:type="continuationSeparator" w:id="0">
    <w:p w14:paraId="5A72051E" w14:textId="77777777" w:rsidR="00567BA0" w:rsidRDefault="00567BA0" w:rsidP="00640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8F"/>
    <w:rsid w:val="000C3ADC"/>
    <w:rsid w:val="00205F64"/>
    <w:rsid w:val="00226897"/>
    <w:rsid w:val="00461A18"/>
    <w:rsid w:val="004C74AF"/>
    <w:rsid w:val="00560252"/>
    <w:rsid w:val="00567BA0"/>
    <w:rsid w:val="005E5328"/>
    <w:rsid w:val="00640F0B"/>
    <w:rsid w:val="007A6DA3"/>
    <w:rsid w:val="008970A8"/>
    <w:rsid w:val="008B0835"/>
    <w:rsid w:val="008D17B7"/>
    <w:rsid w:val="009D4F98"/>
    <w:rsid w:val="00AD06CC"/>
    <w:rsid w:val="00C779F4"/>
    <w:rsid w:val="00D1348F"/>
    <w:rsid w:val="00E61D63"/>
    <w:rsid w:val="00EB1801"/>
    <w:rsid w:val="00F65C0E"/>
    <w:rsid w:val="00FC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1AF8"/>
  <w15:chartTrackingRefBased/>
  <w15:docId w15:val="{0CD1BD76-9046-444A-A564-37D2AAC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0B"/>
  </w:style>
  <w:style w:type="paragraph" w:styleId="Footer">
    <w:name w:val="footer"/>
    <w:basedOn w:val="Normal"/>
    <w:link w:val="FooterChar"/>
    <w:uiPriority w:val="99"/>
    <w:unhideWhenUsed/>
    <w:rsid w:val="0064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0B"/>
  </w:style>
  <w:style w:type="paragraph" w:styleId="BalloonText">
    <w:name w:val="Balloon Text"/>
    <w:basedOn w:val="Normal"/>
    <w:link w:val="BalloonTextChar"/>
    <w:uiPriority w:val="99"/>
    <w:semiHidden/>
    <w:unhideWhenUsed/>
    <w:rsid w:val="0064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F85F-3ECC-49B2-84A1-79EBF510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powell</dc:creator>
  <cp:keywords/>
  <dc:description/>
  <cp:lastModifiedBy>patricia powell</cp:lastModifiedBy>
  <cp:revision>10</cp:revision>
  <cp:lastPrinted>2018-04-03T22:37:00Z</cp:lastPrinted>
  <dcterms:created xsi:type="dcterms:W3CDTF">2018-03-14T01:39:00Z</dcterms:created>
  <dcterms:modified xsi:type="dcterms:W3CDTF">2018-04-03T22:39:00Z</dcterms:modified>
</cp:coreProperties>
</file>