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7CD1" w14:textId="730E2683" w:rsidR="000C3ADC" w:rsidRDefault="00DB0E76" w:rsidP="00DB0E76">
      <w:pPr>
        <w:spacing w:after="0"/>
      </w:pPr>
      <w:r>
        <w:t xml:space="preserve">05/08/2018 </w:t>
      </w:r>
      <w:r w:rsidR="00B164D6">
        <w:t>–</w:t>
      </w:r>
      <w:r>
        <w:t xml:space="preserve"> 6</w:t>
      </w:r>
      <w:r w:rsidR="00B164D6">
        <w:t>:00pm</w:t>
      </w:r>
      <w:bookmarkStart w:id="0" w:name="_GoBack"/>
      <w:bookmarkEnd w:id="0"/>
      <w:r>
        <w:t xml:space="preserve"> ET</w:t>
      </w:r>
    </w:p>
    <w:p w14:paraId="0E1504A1" w14:textId="77777777" w:rsidR="00DB0E76" w:rsidRDefault="00DB0E76" w:rsidP="00DB0E76">
      <w:pPr>
        <w:spacing w:after="0"/>
      </w:pPr>
    </w:p>
    <w:p w14:paraId="628FCF2E" w14:textId="1D419CE0" w:rsidR="00DB0E76" w:rsidRDefault="00DB0E76" w:rsidP="00DB0E76">
      <w:pPr>
        <w:spacing w:after="0"/>
      </w:pPr>
      <w:r>
        <w:t>In attendance;</w:t>
      </w:r>
    </w:p>
    <w:p w14:paraId="1153B8A4" w14:textId="5389F6D3" w:rsidR="00DB0E76" w:rsidRDefault="00DB0E76" w:rsidP="00DB0E76">
      <w:pPr>
        <w:spacing w:after="0"/>
      </w:pPr>
      <w:r>
        <w:t>Richard Presser</w:t>
      </w:r>
      <w:r w:rsidR="00B164D6">
        <w:t xml:space="preserve"> - </w:t>
      </w:r>
      <w:r>
        <w:t>Randy Plew</w:t>
      </w:r>
      <w:r w:rsidR="00B164D6">
        <w:t xml:space="preserve"> - </w:t>
      </w:r>
      <w:r>
        <w:t>Kara Lusby</w:t>
      </w:r>
      <w:r w:rsidR="00B164D6">
        <w:t xml:space="preserve"> - </w:t>
      </w:r>
      <w:r>
        <w:t>Tom Earhart</w:t>
      </w:r>
      <w:r w:rsidR="00B164D6">
        <w:t xml:space="preserve"> - </w:t>
      </w:r>
      <w:r>
        <w:t>Gerry Powell</w:t>
      </w:r>
    </w:p>
    <w:p w14:paraId="22755D22" w14:textId="0B82A70A" w:rsidR="00DB0E76" w:rsidRDefault="00DB0E76" w:rsidP="00DB0E76">
      <w:pPr>
        <w:spacing w:after="0"/>
      </w:pPr>
    </w:p>
    <w:p w14:paraId="44B4F2D4" w14:textId="1EE83582" w:rsidR="0005539A" w:rsidRPr="0005539A" w:rsidRDefault="00DB0E76" w:rsidP="0005539A">
      <w:pPr>
        <w:pStyle w:val="ListParagraph"/>
        <w:numPr>
          <w:ilvl w:val="0"/>
          <w:numId w:val="2"/>
        </w:numPr>
        <w:shd w:val="clear" w:color="auto" w:fill="FFFFFF"/>
        <w:rPr>
          <w:rFonts w:ascii="Arial" w:eastAsia="Times New Roman" w:hAnsi="Arial" w:cs="Arial"/>
          <w:color w:val="222222"/>
          <w:sz w:val="19"/>
          <w:szCs w:val="19"/>
        </w:rPr>
      </w:pPr>
      <w:r>
        <w:t xml:space="preserve">Matt Shipmen contacted </w:t>
      </w:r>
      <w:r w:rsidR="0005539A">
        <w:t xml:space="preserve">Rick </w:t>
      </w:r>
      <w:r>
        <w:t xml:space="preserve">Helms indicating we were going to install Community </w:t>
      </w:r>
      <w:r w:rsidR="002F3E45">
        <w:t xml:space="preserve">Pier - </w:t>
      </w:r>
      <w:r w:rsidR="00C97FC0">
        <w:t xml:space="preserve">response </w:t>
      </w:r>
      <w:r w:rsidR="00C97FC0" w:rsidRPr="0005539A">
        <w:rPr>
          <w:rFonts w:ascii="Arial" w:eastAsia="Times New Roman" w:hAnsi="Arial" w:cs="Arial"/>
          <w:color w:val="222222"/>
          <w:sz w:val="19"/>
          <w:szCs w:val="19"/>
        </w:rPr>
        <w:t>from</w:t>
      </w:r>
      <w:r w:rsidR="002F3E45">
        <w:rPr>
          <w:rFonts w:ascii="Arial" w:eastAsia="Times New Roman" w:hAnsi="Arial" w:cs="Arial"/>
          <w:color w:val="222222"/>
          <w:sz w:val="19"/>
          <w:szCs w:val="19"/>
        </w:rPr>
        <w:t xml:space="preserve"> Helms</w:t>
      </w:r>
    </w:p>
    <w:p w14:paraId="6CD48A0D"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Matt,</w:t>
      </w:r>
    </w:p>
    <w:p w14:paraId="30C1092A"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78894E38"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My client does not consent to the installation of any “Community Pier” on its shoreline this year.  Any such will be considered a trespass and in bad faith. </w:t>
      </w:r>
    </w:p>
    <w:p w14:paraId="468AC2DD"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54627053"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xml:space="preserve">As an alternative, if the </w:t>
      </w:r>
      <w:proofErr w:type="spellStart"/>
      <w:r w:rsidRPr="0005539A">
        <w:rPr>
          <w:rFonts w:ascii="Arial" w:eastAsia="Times New Roman" w:hAnsi="Arial" w:cs="Arial"/>
          <w:color w:val="222222"/>
          <w:sz w:val="19"/>
          <w:szCs w:val="19"/>
        </w:rPr>
        <w:t>EFAC</w:t>
      </w:r>
      <w:proofErr w:type="spellEnd"/>
      <w:r w:rsidRPr="0005539A">
        <w:rPr>
          <w:rFonts w:ascii="Arial" w:eastAsia="Times New Roman" w:hAnsi="Arial" w:cs="Arial"/>
          <w:color w:val="222222"/>
          <w:sz w:val="19"/>
          <w:szCs w:val="19"/>
        </w:rPr>
        <w:t xml:space="preserve"> wants to install a temporary pier in that location, my client would agree to the arrangement in return for weekly rent of $1,000 per week, paid in advance with a </w:t>
      </w:r>
      <w:proofErr w:type="gramStart"/>
      <w:r w:rsidRPr="0005539A">
        <w:rPr>
          <w:rFonts w:ascii="Arial" w:eastAsia="Times New Roman" w:hAnsi="Arial" w:cs="Arial"/>
          <w:color w:val="222222"/>
          <w:sz w:val="19"/>
          <w:szCs w:val="19"/>
        </w:rPr>
        <w:t>three week</w:t>
      </w:r>
      <w:proofErr w:type="gramEnd"/>
      <w:r w:rsidRPr="0005539A">
        <w:rPr>
          <w:rFonts w:ascii="Arial" w:eastAsia="Times New Roman" w:hAnsi="Arial" w:cs="Arial"/>
          <w:color w:val="222222"/>
          <w:sz w:val="19"/>
          <w:szCs w:val="19"/>
        </w:rPr>
        <w:t xml:space="preserve"> deposit and weekly payments thereafter, and with removal on one week notice. </w:t>
      </w:r>
    </w:p>
    <w:p w14:paraId="5F7C0A66"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34A7DAA0"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Otherwise, my client has paid for the fee for an onshore pier location, has shoreline pier location number 64 assigned to it, and intends to use that assignment in the same manner as any other shoreline owner.</w:t>
      </w:r>
    </w:p>
    <w:p w14:paraId="267AF15C" w14:textId="77777777" w:rsidR="0005539A" w:rsidRPr="0005539A" w:rsidRDefault="0005539A" w:rsidP="0005539A">
      <w:pPr>
        <w:shd w:val="clear" w:color="auto" w:fill="FFFFFF"/>
        <w:spacing w:after="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 </w:t>
      </w:r>
    </w:p>
    <w:p w14:paraId="2E4EDB43" w14:textId="15CE5EBA" w:rsidR="00DB0E76" w:rsidRDefault="0005539A" w:rsidP="0005539A">
      <w:pPr>
        <w:shd w:val="clear" w:color="auto" w:fill="FFFFFF"/>
        <w:spacing w:after="100" w:line="240" w:lineRule="auto"/>
        <w:rPr>
          <w:rFonts w:ascii="Arial" w:eastAsia="Times New Roman" w:hAnsi="Arial" w:cs="Arial"/>
          <w:color w:val="222222"/>
          <w:sz w:val="19"/>
          <w:szCs w:val="19"/>
        </w:rPr>
      </w:pPr>
      <w:r w:rsidRPr="0005539A">
        <w:rPr>
          <w:rFonts w:ascii="Arial" w:eastAsia="Times New Roman" w:hAnsi="Arial" w:cs="Arial"/>
          <w:color w:val="222222"/>
          <w:sz w:val="19"/>
          <w:szCs w:val="19"/>
        </w:rPr>
        <w:t>Rick</w:t>
      </w:r>
    </w:p>
    <w:p w14:paraId="2914D1A0" w14:textId="1EBAA89D" w:rsidR="0005539A" w:rsidRDefault="0005539A" w:rsidP="0005539A">
      <w:pPr>
        <w:shd w:val="clear" w:color="auto" w:fill="FFFFFF"/>
        <w:spacing w:after="100" w:line="240" w:lineRule="auto"/>
        <w:rPr>
          <w:rFonts w:ascii="Arial" w:eastAsia="Times New Roman" w:hAnsi="Arial" w:cs="Arial"/>
          <w:color w:val="222222"/>
          <w:sz w:val="19"/>
          <w:szCs w:val="19"/>
        </w:rPr>
      </w:pPr>
    </w:p>
    <w:p w14:paraId="29310556" w14:textId="77777777" w:rsidR="003D0015" w:rsidRDefault="002F3E45" w:rsidP="0005539A">
      <w:pPr>
        <w:pStyle w:val="ListParagraph"/>
        <w:numPr>
          <w:ilvl w:val="0"/>
          <w:numId w:val="2"/>
        </w:numPr>
        <w:shd w:val="clear" w:color="auto" w:fill="FFFFFF"/>
        <w:spacing w:after="10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fee mentioned above was for the assignment on the Community Pier – NOT – to be considered as payment for Pier # 64 as mentioned.  </w:t>
      </w:r>
      <w:r w:rsidR="00C97FC0">
        <w:rPr>
          <w:rFonts w:ascii="Arial" w:eastAsia="Times New Roman" w:hAnsi="Arial" w:cs="Arial"/>
          <w:color w:val="222222"/>
          <w:sz w:val="19"/>
          <w:szCs w:val="19"/>
        </w:rPr>
        <w:t>We did a mass mailing of invoices for 2018 from the email data which contained Community Pier assignees</w:t>
      </w:r>
      <w:r w:rsidR="003D0015">
        <w:rPr>
          <w:rFonts w:ascii="Arial" w:eastAsia="Times New Roman" w:hAnsi="Arial" w:cs="Arial"/>
          <w:color w:val="222222"/>
          <w:sz w:val="19"/>
          <w:szCs w:val="19"/>
        </w:rPr>
        <w:t xml:space="preserve"> before it was realized that it happened.  </w:t>
      </w:r>
      <w:r w:rsidR="00C97FC0">
        <w:rPr>
          <w:rFonts w:ascii="Arial" w:eastAsia="Times New Roman" w:hAnsi="Arial" w:cs="Arial"/>
          <w:color w:val="222222"/>
          <w:sz w:val="19"/>
          <w:szCs w:val="19"/>
        </w:rPr>
        <w:t>Cashing</w:t>
      </w:r>
      <w:r>
        <w:rPr>
          <w:rFonts w:ascii="Arial" w:eastAsia="Times New Roman" w:hAnsi="Arial" w:cs="Arial"/>
          <w:color w:val="222222"/>
          <w:sz w:val="19"/>
          <w:szCs w:val="19"/>
        </w:rPr>
        <w:t xml:space="preserve"> the check was an oversite due to a new Treasurer &amp; compiling all old existing records into an electronic medium.  </w:t>
      </w:r>
    </w:p>
    <w:p w14:paraId="79E35F6E" w14:textId="2B24CB87" w:rsidR="0005539A" w:rsidRDefault="008D187C" w:rsidP="0005539A">
      <w:pPr>
        <w:pStyle w:val="ListParagraph"/>
        <w:numPr>
          <w:ilvl w:val="0"/>
          <w:numId w:val="2"/>
        </w:numPr>
        <w:shd w:val="clear" w:color="auto" w:fill="FFFFFF"/>
        <w:spacing w:after="100" w:line="240" w:lineRule="auto"/>
        <w:rPr>
          <w:rFonts w:ascii="Arial" w:eastAsia="Times New Roman" w:hAnsi="Arial" w:cs="Arial"/>
          <w:color w:val="222222"/>
          <w:sz w:val="19"/>
          <w:szCs w:val="19"/>
        </w:rPr>
      </w:pPr>
      <w:r>
        <w:rPr>
          <w:rFonts w:ascii="Arial" w:eastAsia="Times New Roman" w:hAnsi="Arial" w:cs="Arial"/>
          <w:color w:val="222222"/>
          <w:sz w:val="19"/>
          <w:szCs w:val="19"/>
        </w:rPr>
        <w:t>Randy indicated that this was the 3</w:t>
      </w:r>
      <w:r w:rsidRPr="008D187C">
        <w:rPr>
          <w:rFonts w:ascii="Arial" w:eastAsia="Times New Roman" w:hAnsi="Arial" w:cs="Arial"/>
          <w:color w:val="222222"/>
          <w:sz w:val="19"/>
          <w:szCs w:val="19"/>
          <w:vertAlign w:val="superscript"/>
        </w:rPr>
        <w:t>rd</w:t>
      </w:r>
      <w:r>
        <w:rPr>
          <w:rFonts w:ascii="Arial" w:eastAsia="Times New Roman" w:hAnsi="Arial" w:cs="Arial"/>
          <w:color w:val="222222"/>
          <w:sz w:val="19"/>
          <w:szCs w:val="19"/>
        </w:rPr>
        <w:t xml:space="preserve"> check from the group that he </w:t>
      </w:r>
      <w:r w:rsidR="00C97FC0">
        <w:rPr>
          <w:rFonts w:ascii="Arial" w:eastAsia="Times New Roman" w:hAnsi="Arial" w:cs="Arial"/>
          <w:color w:val="222222"/>
          <w:sz w:val="19"/>
          <w:szCs w:val="19"/>
        </w:rPr>
        <w:t>cashed</w:t>
      </w:r>
      <w:r w:rsidR="003D0015">
        <w:rPr>
          <w:rFonts w:ascii="Arial" w:eastAsia="Times New Roman" w:hAnsi="Arial" w:cs="Arial"/>
          <w:color w:val="222222"/>
          <w:sz w:val="19"/>
          <w:szCs w:val="19"/>
        </w:rPr>
        <w:t>.  We</w:t>
      </w:r>
      <w:r>
        <w:rPr>
          <w:rFonts w:ascii="Arial" w:eastAsia="Times New Roman" w:hAnsi="Arial" w:cs="Arial"/>
          <w:color w:val="222222"/>
          <w:sz w:val="19"/>
          <w:szCs w:val="19"/>
        </w:rPr>
        <w:t xml:space="preserve"> did not cash</w:t>
      </w:r>
      <w:r w:rsidR="00C97FC0">
        <w:rPr>
          <w:rFonts w:ascii="Arial" w:eastAsia="Times New Roman" w:hAnsi="Arial" w:cs="Arial"/>
          <w:color w:val="222222"/>
          <w:sz w:val="19"/>
          <w:szCs w:val="19"/>
        </w:rPr>
        <w:t xml:space="preserve"> the other two that were sent</w:t>
      </w:r>
      <w:r w:rsidR="003D0015">
        <w:rPr>
          <w:rFonts w:ascii="Arial" w:eastAsia="Times New Roman" w:hAnsi="Arial" w:cs="Arial"/>
          <w:color w:val="222222"/>
          <w:sz w:val="19"/>
          <w:szCs w:val="19"/>
        </w:rPr>
        <w:t xml:space="preserve">.  </w:t>
      </w:r>
      <w:r w:rsidR="00C97FC0">
        <w:rPr>
          <w:rFonts w:ascii="Arial" w:eastAsia="Times New Roman" w:hAnsi="Arial" w:cs="Arial"/>
          <w:color w:val="222222"/>
          <w:sz w:val="19"/>
          <w:szCs w:val="19"/>
        </w:rPr>
        <w:t>This</w:t>
      </w:r>
      <w:r>
        <w:rPr>
          <w:rFonts w:ascii="Arial" w:eastAsia="Times New Roman" w:hAnsi="Arial" w:cs="Arial"/>
          <w:color w:val="222222"/>
          <w:sz w:val="19"/>
          <w:szCs w:val="19"/>
        </w:rPr>
        <w:t xml:space="preserve"> </w:t>
      </w:r>
      <w:r w:rsidR="00C97FC0">
        <w:rPr>
          <w:rFonts w:ascii="Arial" w:eastAsia="Times New Roman" w:hAnsi="Arial" w:cs="Arial"/>
          <w:color w:val="222222"/>
          <w:sz w:val="19"/>
          <w:szCs w:val="19"/>
        </w:rPr>
        <w:t xml:space="preserve">money </w:t>
      </w:r>
      <w:r>
        <w:rPr>
          <w:rFonts w:ascii="Arial" w:eastAsia="Times New Roman" w:hAnsi="Arial" w:cs="Arial"/>
          <w:color w:val="222222"/>
          <w:sz w:val="19"/>
          <w:szCs w:val="19"/>
        </w:rPr>
        <w:t xml:space="preserve">can be refunded or </w:t>
      </w:r>
      <w:r w:rsidR="00C97FC0">
        <w:rPr>
          <w:rFonts w:ascii="Arial" w:eastAsia="Times New Roman" w:hAnsi="Arial" w:cs="Arial"/>
          <w:color w:val="222222"/>
          <w:sz w:val="19"/>
          <w:szCs w:val="19"/>
        </w:rPr>
        <w:t>we can send a thank you note for their contribution to our general fund</w:t>
      </w:r>
      <w:r w:rsidR="003D0015">
        <w:rPr>
          <w:rFonts w:ascii="Arial" w:eastAsia="Times New Roman" w:hAnsi="Arial" w:cs="Arial"/>
          <w:color w:val="222222"/>
          <w:sz w:val="19"/>
          <w:szCs w:val="19"/>
        </w:rPr>
        <w:t xml:space="preserve"> as it is not an agreement for installation of Pier 64 – the Community Pier.</w:t>
      </w:r>
    </w:p>
    <w:p w14:paraId="7B1F1E0F" w14:textId="03AC0ABF" w:rsidR="00C97FC0" w:rsidRDefault="00C97FC0" w:rsidP="00C97FC0">
      <w:pPr>
        <w:shd w:val="clear" w:color="auto" w:fill="FFFFFF"/>
        <w:spacing w:after="100" w:line="240" w:lineRule="auto"/>
        <w:rPr>
          <w:rFonts w:ascii="Arial" w:eastAsia="Times New Roman" w:hAnsi="Arial" w:cs="Arial"/>
          <w:color w:val="222222"/>
          <w:sz w:val="19"/>
          <w:szCs w:val="19"/>
        </w:rPr>
      </w:pPr>
    </w:p>
    <w:p w14:paraId="38D1BE8B" w14:textId="0C2C4291" w:rsidR="00C97FC0" w:rsidRPr="00C97FC0" w:rsidRDefault="00C97FC0" w:rsidP="00C90505">
      <w:pPr>
        <w:shd w:val="clear" w:color="auto" w:fill="FFFFFF"/>
        <w:spacing w:after="0" w:line="240" w:lineRule="auto"/>
        <w:rPr>
          <w:rFonts w:ascii="Arial" w:eastAsia="Times New Roman" w:hAnsi="Arial" w:cs="Arial"/>
          <w:color w:val="222222"/>
          <w:sz w:val="19"/>
          <w:szCs w:val="19"/>
        </w:rPr>
      </w:pPr>
      <w:r w:rsidRPr="00C97FC0">
        <w:rPr>
          <w:rFonts w:ascii="Arial" w:eastAsia="Times New Roman" w:hAnsi="Arial" w:cs="Arial"/>
          <w:color w:val="222222"/>
          <w:sz w:val="19"/>
          <w:szCs w:val="19"/>
        </w:rPr>
        <w:t xml:space="preserve">Installation of Community Pier </w:t>
      </w:r>
      <w:r>
        <w:rPr>
          <w:rFonts w:ascii="Arial" w:eastAsia="Times New Roman" w:hAnsi="Arial" w:cs="Arial"/>
          <w:color w:val="222222"/>
          <w:sz w:val="19"/>
          <w:szCs w:val="19"/>
        </w:rPr>
        <w:t>–</w:t>
      </w:r>
      <w:r w:rsidRPr="00C97FC0">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Kara noted - </w:t>
      </w:r>
      <w:r w:rsidRPr="00C97FC0">
        <w:rPr>
          <w:rFonts w:ascii="Arial" w:eastAsia="Times New Roman" w:hAnsi="Arial" w:cs="Arial"/>
          <w:color w:val="222222"/>
          <w:sz w:val="19"/>
          <w:szCs w:val="19"/>
        </w:rPr>
        <w:t xml:space="preserve">If I didn’t mention this before, the Community pier IS on Carman’s list to install so we will need the judge to respond promptly with </w:t>
      </w:r>
      <w:r w:rsidR="00C90505">
        <w:rPr>
          <w:rFonts w:ascii="Arial" w:eastAsia="Times New Roman" w:hAnsi="Arial" w:cs="Arial"/>
          <w:color w:val="222222"/>
          <w:sz w:val="19"/>
          <w:szCs w:val="19"/>
        </w:rPr>
        <w:t>a Court order,</w:t>
      </w:r>
      <w:r w:rsidRPr="00C97FC0">
        <w:rPr>
          <w:rFonts w:ascii="Arial" w:eastAsia="Times New Roman" w:hAnsi="Arial" w:cs="Arial"/>
          <w:color w:val="222222"/>
          <w:sz w:val="19"/>
          <w:szCs w:val="19"/>
        </w:rPr>
        <w:t xml:space="preserve"> </w:t>
      </w:r>
    </w:p>
    <w:p w14:paraId="2D941F20" w14:textId="24E962A8" w:rsidR="00C97FC0" w:rsidRDefault="00C97FC0" w:rsidP="00C97FC0">
      <w:pPr>
        <w:shd w:val="clear" w:color="auto" w:fill="FFFFFF"/>
        <w:spacing w:after="100" w:line="240" w:lineRule="auto"/>
        <w:rPr>
          <w:rFonts w:ascii="Arial" w:eastAsia="Times New Roman" w:hAnsi="Arial" w:cs="Arial"/>
          <w:color w:val="222222"/>
          <w:sz w:val="19"/>
          <w:szCs w:val="19"/>
        </w:rPr>
      </w:pPr>
    </w:p>
    <w:p w14:paraId="48BF32C9" w14:textId="79BC8E3C" w:rsidR="00C90505" w:rsidRDefault="00C90505" w:rsidP="00C97F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V</w:t>
      </w:r>
      <w:r w:rsidR="00C97FC0" w:rsidRPr="00C97FC0">
        <w:rPr>
          <w:rFonts w:ascii="Arial" w:eastAsia="Times New Roman" w:hAnsi="Arial" w:cs="Arial"/>
          <w:color w:val="222222"/>
          <w:sz w:val="19"/>
          <w:szCs w:val="19"/>
        </w:rPr>
        <w:t xml:space="preserve">ote tonight will be to ask Matt to </w:t>
      </w:r>
      <w:r>
        <w:rPr>
          <w:rFonts w:ascii="Arial" w:eastAsia="Times New Roman" w:hAnsi="Arial" w:cs="Arial"/>
          <w:color w:val="222222"/>
          <w:sz w:val="19"/>
          <w:szCs w:val="19"/>
        </w:rPr>
        <w:t xml:space="preserve">prepare a motion for the Court/Judge - </w:t>
      </w:r>
      <w:r w:rsidR="00C97FC0" w:rsidRPr="00C97FC0">
        <w:rPr>
          <w:rFonts w:ascii="Arial" w:eastAsia="Times New Roman" w:hAnsi="Arial" w:cs="Arial"/>
          <w:color w:val="222222"/>
          <w:sz w:val="19"/>
          <w:szCs w:val="19"/>
        </w:rPr>
        <w:t xml:space="preserve">with a request for a temporary </w:t>
      </w:r>
      <w:r>
        <w:rPr>
          <w:rFonts w:ascii="Arial" w:eastAsia="Times New Roman" w:hAnsi="Arial" w:cs="Arial"/>
          <w:color w:val="222222"/>
          <w:sz w:val="19"/>
          <w:szCs w:val="19"/>
        </w:rPr>
        <w:t xml:space="preserve">order </w:t>
      </w:r>
      <w:r w:rsidR="00C97FC0" w:rsidRPr="00C97FC0">
        <w:rPr>
          <w:rFonts w:ascii="Arial" w:eastAsia="Times New Roman" w:hAnsi="Arial" w:cs="Arial"/>
          <w:color w:val="222222"/>
          <w:sz w:val="19"/>
          <w:szCs w:val="19"/>
        </w:rPr>
        <w:t>for th</w:t>
      </w:r>
      <w:r>
        <w:rPr>
          <w:rFonts w:ascii="Arial" w:eastAsia="Times New Roman" w:hAnsi="Arial" w:cs="Arial"/>
          <w:color w:val="222222"/>
          <w:sz w:val="19"/>
          <w:szCs w:val="19"/>
        </w:rPr>
        <w:t>e 2018</w:t>
      </w:r>
      <w:r w:rsidR="00C97FC0" w:rsidRPr="00C97FC0">
        <w:rPr>
          <w:rFonts w:ascii="Arial" w:eastAsia="Times New Roman" w:hAnsi="Arial" w:cs="Arial"/>
          <w:color w:val="222222"/>
          <w:sz w:val="19"/>
          <w:szCs w:val="19"/>
        </w:rPr>
        <w:t xml:space="preserve"> summer</w:t>
      </w:r>
      <w:r>
        <w:rPr>
          <w:rFonts w:ascii="Arial" w:eastAsia="Times New Roman" w:hAnsi="Arial" w:cs="Arial"/>
          <w:color w:val="222222"/>
          <w:sz w:val="19"/>
          <w:szCs w:val="19"/>
        </w:rPr>
        <w:t xml:space="preserve"> allowing </w:t>
      </w:r>
      <w:proofErr w:type="spellStart"/>
      <w:r>
        <w:rPr>
          <w:rFonts w:ascii="Arial" w:eastAsia="Times New Roman" w:hAnsi="Arial" w:cs="Arial"/>
          <w:color w:val="222222"/>
          <w:sz w:val="19"/>
          <w:szCs w:val="19"/>
        </w:rPr>
        <w:t>EFAC</w:t>
      </w:r>
      <w:proofErr w:type="spellEnd"/>
      <w:r>
        <w:rPr>
          <w:rFonts w:ascii="Arial" w:eastAsia="Times New Roman" w:hAnsi="Arial" w:cs="Arial"/>
          <w:color w:val="222222"/>
          <w:sz w:val="19"/>
          <w:szCs w:val="19"/>
        </w:rPr>
        <w:t xml:space="preserve"> to install pier for the year</w:t>
      </w:r>
    </w:p>
    <w:p w14:paraId="0DE68062" w14:textId="755CBCE5" w:rsidR="00C90505" w:rsidRDefault="00C97FC0" w:rsidP="00C97FC0">
      <w:pPr>
        <w:shd w:val="clear" w:color="auto" w:fill="FFFFFF"/>
        <w:spacing w:after="0" w:line="240" w:lineRule="auto"/>
        <w:rPr>
          <w:rFonts w:ascii="Arial" w:eastAsia="Times New Roman" w:hAnsi="Arial" w:cs="Arial"/>
          <w:color w:val="222222"/>
          <w:sz w:val="19"/>
          <w:szCs w:val="19"/>
        </w:rPr>
      </w:pPr>
      <w:r w:rsidRPr="00C97FC0">
        <w:rPr>
          <w:rFonts w:ascii="Arial" w:eastAsia="Times New Roman" w:hAnsi="Arial" w:cs="Arial"/>
          <w:color w:val="222222"/>
          <w:sz w:val="19"/>
          <w:szCs w:val="19"/>
        </w:rPr>
        <w:t xml:space="preserve">The judge instructed “status quo” for both the Stine and Miller/Powell cases last year until his final ruling. </w:t>
      </w:r>
    </w:p>
    <w:p w14:paraId="5EA0B540" w14:textId="77777777" w:rsidR="00C90505" w:rsidRDefault="00C90505" w:rsidP="00C90505">
      <w:pPr>
        <w:pStyle w:val="ListParagraph"/>
        <w:numPr>
          <w:ilvl w:val="0"/>
          <w:numId w:val="2"/>
        </w:numPr>
        <w:shd w:val="clear" w:color="auto" w:fill="FFFFFF"/>
        <w:spacing w:after="0" w:line="240" w:lineRule="auto"/>
        <w:rPr>
          <w:rFonts w:ascii="Arial" w:eastAsia="Times New Roman" w:hAnsi="Arial" w:cs="Arial"/>
          <w:color w:val="222222"/>
          <w:sz w:val="19"/>
          <w:szCs w:val="19"/>
        </w:rPr>
      </w:pPr>
      <w:bookmarkStart w:id="1" w:name="_Hlk513568915"/>
      <w:r>
        <w:rPr>
          <w:rFonts w:ascii="Arial" w:eastAsia="Times New Roman" w:hAnsi="Arial" w:cs="Arial"/>
          <w:color w:val="222222"/>
          <w:sz w:val="19"/>
          <w:szCs w:val="19"/>
        </w:rPr>
        <w:t>Vote was in favor for Matt to proceed – All five in agreement</w:t>
      </w:r>
    </w:p>
    <w:bookmarkEnd w:id="1"/>
    <w:p w14:paraId="39BE5EE9" w14:textId="77777777" w:rsidR="00C90505" w:rsidRDefault="00C90505" w:rsidP="00C90505">
      <w:pPr>
        <w:shd w:val="clear" w:color="auto" w:fill="FFFFFF"/>
        <w:spacing w:after="0" w:line="240" w:lineRule="auto"/>
        <w:rPr>
          <w:rFonts w:ascii="Arial" w:eastAsia="Times New Roman" w:hAnsi="Arial" w:cs="Arial"/>
          <w:color w:val="222222"/>
          <w:sz w:val="19"/>
          <w:szCs w:val="19"/>
        </w:rPr>
      </w:pPr>
    </w:p>
    <w:p w14:paraId="02E338D8" w14:textId="77777777" w:rsidR="00C90505" w:rsidRDefault="00C90505" w:rsidP="00C905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Until we receive a ruling from the Court – Community Pier will not be installed,</w:t>
      </w:r>
    </w:p>
    <w:p w14:paraId="79FD21C1" w14:textId="77777777" w:rsidR="00C90505" w:rsidRDefault="00C90505" w:rsidP="00C90505">
      <w:pPr>
        <w:shd w:val="clear" w:color="auto" w:fill="FFFFFF"/>
        <w:spacing w:after="0" w:line="240" w:lineRule="auto"/>
        <w:rPr>
          <w:rFonts w:ascii="Arial" w:eastAsia="Times New Roman" w:hAnsi="Arial" w:cs="Arial"/>
          <w:color w:val="222222"/>
          <w:sz w:val="19"/>
          <w:szCs w:val="19"/>
        </w:rPr>
      </w:pPr>
    </w:p>
    <w:p w14:paraId="2F9FB035" w14:textId="14405156" w:rsidR="003D0015" w:rsidRDefault="00C90505" w:rsidP="00C905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Vote on sending a notice to all Community Pier Assignees on the status of the above issues &amp; why we need to wait on pier installation &amp; sending invoices for </w:t>
      </w:r>
      <w:r w:rsidR="00B164D6">
        <w:rPr>
          <w:rFonts w:ascii="Arial" w:eastAsia="Times New Roman" w:hAnsi="Arial" w:cs="Arial"/>
          <w:color w:val="222222"/>
          <w:sz w:val="19"/>
          <w:szCs w:val="19"/>
        </w:rPr>
        <w:t>payments -</w:t>
      </w:r>
      <w:r w:rsidR="003D0015">
        <w:rPr>
          <w:rFonts w:ascii="Arial" w:eastAsia="Times New Roman" w:hAnsi="Arial" w:cs="Arial"/>
          <w:color w:val="222222"/>
          <w:sz w:val="19"/>
          <w:szCs w:val="19"/>
        </w:rPr>
        <w:t xml:space="preserve"> along with a note to feel free to contact the Kosciusko Circuit Court </w:t>
      </w:r>
      <w:r w:rsidR="00B164D6">
        <w:rPr>
          <w:rFonts w:ascii="Arial" w:eastAsia="Times New Roman" w:hAnsi="Arial" w:cs="Arial"/>
          <w:color w:val="222222"/>
          <w:sz w:val="19"/>
          <w:szCs w:val="19"/>
        </w:rPr>
        <w:t>expressing</w:t>
      </w:r>
      <w:r w:rsidR="003D0015">
        <w:rPr>
          <w:rFonts w:ascii="Arial" w:eastAsia="Times New Roman" w:hAnsi="Arial" w:cs="Arial"/>
          <w:color w:val="222222"/>
          <w:sz w:val="19"/>
          <w:szCs w:val="19"/>
        </w:rPr>
        <w:t xml:space="preserve"> their support of the Community Pier would be appreciated,  </w:t>
      </w:r>
    </w:p>
    <w:p w14:paraId="4CF1D5F0" w14:textId="1D33032C" w:rsidR="003D0015" w:rsidRDefault="003D0015" w:rsidP="003D0015">
      <w:pPr>
        <w:pStyle w:val="ListParagraph"/>
        <w:numPr>
          <w:ilvl w:val="0"/>
          <w:numId w:val="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Vote was in favor to proceed – All five in agreement</w:t>
      </w:r>
      <w:r>
        <w:rPr>
          <w:rFonts w:ascii="Arial" w:eastAsia="Times New Roman" w:hAnsi="Arial" w:cs="Arial"/>
          <w:color w:val="222222"/>
          <w:sz w:val="19"/>
          <w:szCs w:val="19"/>
        </w:rPr>
        <w:t>.</w:t>
      </w:r>
    </w:p>
    <w:p w14:paraId="7B438F96" w14:textId="166F8FD8" w:rsidR="003D0015" w:rsidRDefault="003D0015" w:rsidP="003D0015">
      <w:pPr>
        <w:shd w:val="clear" w:color="auto" w:fill="FFFFFF"/>
        <w:spacing w:after="0" w:line="240" w:lineRule="auto"/>
        <w:rPr>
          <w:rFonts w:ascii="Arial" w:eastAsia="Times New Roman" w:hAnsi="Arial" w:cs="Arial"/>
          <w:color w:val="222222"/>
          <w:sz w:val="19"/>
          <w:szCs w:val="19"/>
        </w:rPr>
      </w:pPr>
    </w:p>
    <w:p w14:paraId="3218C4E0" w14:textId="77777777" w:rsidR="00B164D6" w:rsidRDefault="00B164D6" w:rsidP="003D0015">
      <w:pPr>
        <w:shd w:val="clear" w:color="auto" w:fill="FFFFFF"/>
        <w:spacing w:after="0" w:line="240" w:lineRule="auto"/>
        <w:rPr>
          <w:rFonts w:ascii="Arial" w:eastAsia="Times New Roman" w:hAnsi="Arial" w:cs="Arial"/>
          <w:color w:val="222222"/>
          <w:sz w:val="19"/>
          <w:szCs w:val="19"/>
        </w:rPr>
      </w:pPr>
    </w:p>
    <w:p w14:paraId="50EE07DE" w14:textId="5A48B370" w:rsidR="003D0015" w:rsidRDefault="003D0015" w:rsidP="003D0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Tom</w:t>
      </w:r>
    </w:p>
    <w:p w14:paraId="6B687264" w14:textId="005068BD" w:rsidR="003D0015" w:rsidRPr="003D0015" w:rsidRDefault="003D0015" w:rsidP="003D001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Asked if we </w:t>
      </w:r>
      <w:r w:rsidR="00B164D6">
        <w:rPr>
          <w:rFonts w:ascii="Arial" w:eastAsia="Times New Roman" w:hAnsi="Arial" w:cs="Arial"/>
          <w:color w:val="222222"/>
          <w:sz w:val="19"/>
          <w:szCs w:val="19"/>
        </w:rPr>
        <w:t xml:space="preserve">still need </w:t>
      </w:r>
      <w:r>
        <w:rPr>
          <w:rFonts w:ascii="Arial" w:eastAsia="Times New Roman" w:hAnsi="Arial" w:cs="Arial"/>
          <w:color w:val="222222"/>
          <w:sz w:val="19"/>
          <w:szCs w:val="19"/>
        </w:rPr>
        <w:t xml:space="preserve">to </w:t>
      </w:r>
      <w:r w:rsidR="00B164D6">
        <w:rPr>
          <w:rFonts w:ascii="Arial" w:eastAsia="Times New Roman" w:hAnsi="Arial" w:cs="Arial"/>
          <w:color w:val="222222"/>
          <w:sz w:val="19"/>
          <w:szCs w:val="19"/>
        </w:rPr>
        <w:t>l</w:t>
      </w:r>
      <w:r>
        <w:rPr>
          <w:rFonts w:ascii="Arial" w:eastAsia="Times New Roman" w:hAnsi="Arial" w:cs="Arial"/>
          <w:color w:val="222222"/>
          <w:sz w:val="19"/>
          <w:szCs w:val="19"/>
        </w:rPr>
        <w:t>ook for emails concerning Kokomo/Grace issues.  Kara indicated that Matt would let us know if additional investigation was needed</w:t>
      </w:r>
      <w:r w:rsidR="00B164D6">
        <w:rPr>
          <w:rFonts w:ascii="Arial" w:eastAsia="Times New Roman" w:hAnsi="Arial" w:cs="Arial"/>
          <w:color w:val="222222"/>
          <w:sz w:val="19"/>
          <w:szCs w:val="19"/>
        </w:rPr>
        <w:t>.</w:t>
      </w:r>
    </w:p>
    <w:p w14:paraId="1DFB07BD" w14:textId="7880437C" w:rsidR="00C90505" w:rsidRDefault="00C90505" w:rsidP="003D0015">
      <w:pPr>
        <w:shd w:val="clear" w:color="auto" w:fill="FFFFFF"/>
        <w:spacing w:after="0" w:line="240" w:lineRule="auto"/>
        <w:rPr>
          <w:rFonts w:ascii="Arial" w:eastAsia="Times New Roman" w:hAnsi="Arial" w:cs="Arial"/>
          <w:color w:val="222222"/>
          <w:sz w:val="19"/>
          <w:szCs w:val="19"/>
        </w:rPr>
      </w:pPr>
    </w:p>
    <w:p w14:paraId="6BA9F65D" w14:textId="77777777" w:rsidR="003D0015" w:rsidRPr="003D0015" w:rsidRDefault="003D0015" w:rsidP="003D0015">
      <w:pPr>
        <w:shd w:val="clear" w:color="auto" w:fill="FFFFFF"/>
        <w:spacing w:after="0" w:line="240" w:lineRule="auto"/>
        <w:rPr>
          <w:rFonts w:ascii="Arial" w:eastAsia="Times New Roman" w:hAnsi="Arial" w:cs="Arial"/>
          <w:color w:val="222222"/>
          <w:sz w:val="19"/>
          <w:szCs w:val="19"/>
        </w:rPr>
      </w:pPr>
    </w:p>
    <w:p w14:paraId="7FDDF32C" w14:textId="42873823" w:rsidR="00C97FC0" w:rsidRDefault="00B164D6" w:rsidP="00C97F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Adjourned at 6:15pm ET</w:t>
      </w:r>
    </w:p>
    <w:p w14:paraId="1B4FB871" w14:textId="77777777" w:rsidR="003D0015" w:rsidRPr="00C97FC0" w:rsidRDefault="003D0015" w:rsidP="00C97FC0">
      <w:pPr>
        <w:shd w:val="clear" w:color="auto" w:fill="FFFFFF"/>
        <w:spacing w:after="0" w:line="240" w:lineRule="auto"/>
        <w:rPr>
          <w:rFonts w:ascii="Arial" w:eastAsia="Times New Roman" w:hAnsi="Arial" w:cs="Arial"/>
          <w:color w:val="222222"/>
          <w:sz w:val="19"/>
          <w:szCs w:val="19"/>
        </w:rPr>
      </w:pPr>
    </w:p>
    <w:sectPr w:rsidR="003D0015" w:rsidRPr="00C9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A6B40"/>
    <w:multiLevelType w:val="hybridMultilevel"/>
    <w:tmpl w:val="386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D1FB4"/>
    <w:multiLevelType w:val="hybridMultilevel"/>
    <w:tmpl w:val="F6A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C2"/>
    <w:rsid w:val="0005539A"/>
    <w:rsid w:val="000C3ADC"/>
    <w:rsid w:val="002F3E45"/>
    <w:rsid w:val="003241C2"/>
    <w:rsid w:val="003D0015"/>
    <w:rsid w:val="008D187C"/>
    <w:rsid w:val="009D4F98"/>
    <w:rsid w:val="00B164D6"/>
    <w:rsid w:val="00C90505"/>
    <w:rsid w:val="00C97FC0"/>
    <w:rsid w:val="00DB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6EA3"/>
  <w15:chartTrackingRefBased/>
  <w15:docId w15:val="{52828D5D-8379-434C-8198-1B9B583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918">
      <w:bodyDiv w:val="1"/>
      <w:marLeft w:val="0"/>
      <w:marRight w:val="0"/>
      <w:marTop w:val="0"/>
      <w:marBottom w:val="0"/>
      <w:divBdr>
        <w:top w:val="none" w:sz="0" w:space="0" w:color="auto"/>
        <w:left w:val="none" w:sz="0" w:space="0" w:color="auto"/>
        <w:bottom w:val="none" w:sz="0" w:space="0" w:color="auto"/>
        <w:right w:val="none" w:sz="0" w:space="0" w:color="auto"/>
      </w:divBdr>
      <w:divsChild>
        <w:div w:id="49481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479847">
              <w:marLeft w:val="0"/>
              <w:marRight w:val="0"/>
              <w:marTop w:val="0"/>
              <w:marBottom w:val="0"/>
              <w:divBdr>
                <w:top w:val="none" w:sz="0" w:space="0" w:color="auto"/>
                <w:left w:val="none" w:sz="0" w:space="0" w:color="auto"/>
                <w:bottom w:val="none" w:sz="0" w:space="0" w:color="auto"/>
                <w:right w:val="none" w:sz="0" w:space="0" w:color="auto"/>
              </w:divBdr>
              <w:divsChild>
                <w:div w:id="1214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9186">
      <w:bodyDiv w:val="1"/>
      <w:marLeft w:val="0"/>
      <w:marRight w:val="0"/>
      <w:marTop w:val="0"/>
      <w:marBottom w:val="0"/>
      <w:divBdr>
        <w:top w:val="none" w:sz="0" w:space="0" w:color="auto"/>
        <w:left w:val="none" w:sz="0" w:space="0" w:color="auto"/>
        <w:bottom w:val="none" w:sz="0" w:space="0" w:color="auto"/>
        <w:right w:val="none" w:sz="0" w:space="0" w:color="auto"/>
      </w:divBdr>
      <w:divsChild>
        <w:div w:id="472253001">
          <w:marLeft w:val="0"/>
          <w:marRight w:val="0"/>
          <w:marTop w:val="0"/>
          <w:marBottom w:val="0"/>
          <w:divBdr>
            <w:top w:val="none" w:sz="0" w:space="0" w:color="auto"/>
            <w:left w:val="none" w:sz="0" w:space="0" w:color="auto"/>
            <w:bottom w:val="none" w:sz="0" w:space="0" w:color="auto"/>
            <w:right w:val="none" w:sz="0" w:space="0" w:color="auto"/>
          </w:divBdr>
          <w:divsChild>
            <w:div w:id="1320958704">
              <w:marLeft w:val="0"/>
              <w:marRight w:val="0"/>
              <w:marTop w:val="0"/>
              <w:marBottom w:val="0"/>
              <w:divBdr>
                <w:top w:val="none" w:sz="0" w:space="0" w:color="auto"/>
                <w:left w:val="none" w:sz="0" w:space="0" w:color="auto"/>
                <w:bottom w:val="none" w:sz="0" w:space="0" w:color="auto"/>
                <w:right w:val="none" w:sz="0" w:space="0" w:color="auto"/>
              </w:divBdr>
            </w:div>
            <w:div w:id="896357666">
              <w:marLeft w:val="0"/>
              <w:marRight w:val="0"/>
              <w:marTop w:val="0"/>
              <w:marBottom w:val="0"/>
              <w:divBdr>
                <w:top w:val="none" w:sz="0" w:space="0" w:color="auto"/>
                <w:left w:val="none" w:sz="0" w:space="0" w:color="auto"/>
                <w:bottom w:val="none" w:sz="0" w:space="0" w:color="auto"/>
                <w:right w:val="none" w:sz="0" w:space="0" w:color="auto"/>
              </w:divBdr>
            </w:div>
            <w:div w:id="1942912707">
              <w:marLeft w:val="0"/>
              <w:marRight w:val="0"/>
              <w:marTop w:val="0"/>
              <w:marBottom w:val="0"/>
              <w:divBdr>
                <w:top w:val="none" w:sz="0" w:space="0" w:color="auto"/>
                <w:left w:val="none" w:sz="0" w:space="0" w:color="auto"/>
                <w:bottom w:val="none" w:sz="0" w:space="0" w:color="auto"/>
                <w:right w:val="none" w:sz="0" w:space="0" w:color="auto"/>
              </w:divBdr>
              <w:divsChild>
                <w:div w:id="689456509">
                  <w:marLeft w:val="0"/>
                  <w:marRight w:val="0"/>
                  <w:marTop w:val="30"/>
                  <w:marBottom w:val="0"/>
                  <w:divBdr>
                    <w:top w:val="none" w:sz="0" w:space="0" w:color="auto"/>
                    <w:left w:val="none" w:sz="0" w:space="0" w:color="auto"/>
                    <w:bottom w:val="none" w:sz="0" w:space="0" w:color="auto"/>
                    <w:right w:val="none" w:sz="0" w:space="0" w:color="auto"/>
                  </w:divBdr>
                  <w:divsChild>
                    <w:div w:id="189146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powell</dc:creator>
  <cp:keywords/>
  <dc:description/>
  <cp:lastModifiedBy>patricia powell</cp:lastModifiedBy>
  <cp:revision>4</cp:revision>
  <dcterms:created xsi:type="dcterms:W3CDTF">2018-05-08T23:10:00Z</dcterms:created>
  <dcterms:modified xsi:type="dcterms:W3CDTF">2018-05-09T00:06:00Z</dcterms:modified>
</cp:coreProperties>
</file>