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FE49" w14:textId="5E1C8C04" w:rsidR="000C3ADC" w:rsidRDefault="00751792" w:rsidP="00751792">
      <w:pPr>
        <w:spacing w:after="0"/>
      </w:pPr>
      <w:r>
        <w:t>0</w:t>
      </w:r>
      <w:r w:rsidR="00441DC0">
        <w:t>9</w:t>
      </w:r>
      <w:r>
        <w:t>/</w:t>
      </w:r>
      <w:r w:rsidR="007B213D">
        <w:t>27</w:t>
      </w:r>
      <w:r>
        <w:t>/2018 – EFAC Board Meeting Minutes – 6pm ET</w:t>
      </w:r>
    </w:p>
    <w:p w14:paraId="6CD3BB5E" w14:textId="77777777" w:rsidR="00751792" w:rsidRDefault="00751792" w:rsidP="00751792">
      <w:pPr>
        <w:spacing w:after="0"/>
      </w:pPr>
    </w:p>
    <w:p w14:paraId="5CA6DEDE" w14:textId="71589C4F" w:rsidR="00751792" w:rsidRDefault="00751792" w:rsidP="00751792">
      <w:pPr>
        <w:spacing w:after="0"/>
      </w:pPr>
      <w:r>
        <w:t>In Attendance;</w:t>
      </w:r>
    </w:p>
    <w:p w14:paraId="6F718599" w14:textId="3A996626" w:rsidR="00751792" w:rsidRDefault="00751792" w:rsidP="00751792">
      <w:pPr>
        <w:spacing w:after="0"/>
      </w:pPr>
      <w:r>
        <w:t>R. Presser</w:t>
      </w:r>
    </w:p>
    <w:p w14:paraId="29F09334" w14:textId="0F27FD4D" w:rsidR="004F1C19" w:rsidRDefault="004F1C19" w:rsidP="00751792">
      <w:pPr>
        <w:spacing w:after="0"/>
      </w:pPr>
      <w:r>
        <w:t>R.</w:t>
      </w:r>
      <w:r w:rsidR="006D3EB6">
        <w:t xml:space="preserve"> </w:t>
      </w:r>
      <w:proofErr w:type="spellStart"/>
      <w:r>
        <w:t>Plew</w:t>
      </w:r>
      <w:proofErr w:type="spellEnd"/>
    </w:p>
    <w:p w14:paraId="267EC031" w14:textId="18367DF8" w:rsidR="00751792" w:rsidRDefault="00751792" w:rsidP="00751792">
      <w:pPr>
        <w:spacing w:after="0"/>
      </w:pPr>
      <w:r>
        <w:t>K. Lusby</w:t>
      </w:r>
    </w:p>
    <w:p w14:paraId="7D8B5CD2" w14:textId="0EDC160B" w:rsidR="00751792" w:rsidRDefault="00751792" w:rsidP="00751792">
      <w:pPr>
        <w:spacing w:after="0"/>
      </w:pPr>
      <w:r>
        <w:t>T. Earhart</w:t>
      </w:r>
    </w:p>
    <w:p w14:paraId="2CEDC26E" w14:textId="11C7EC07" w:rsidR="00751792" w:rsidRDefault="00751792" w:rsidP="00751792">
      <w:pPr>
        <w:spacing w:after="0"/>
      </w:pPr>
      <w:r>
        <w:t>G. Powell</w:t>
      </w:r>
    </w:p>
    <w:p w14:paraId="3DB68B28" w14:textId="77777777" w:rsidR="00751792" w:rsidRDefault="00751792" w:rsidP="00751792">
      <w:pPr>
        <w:spacing w:after="0"/>
      </w:pPr>
    </w:p>
    <w:p w14:paraId="2E8C230F" w14:textId="0EFEF6C1" w:rsidR="00EB352C" w:rsidRDefault="007B213D" w:rsidP="00170726">
      <w:pPr>
        <w:spacing w:after="0"/>
      </w:pPr>
      <w:r>
        <w:t xml:space="preserve">Annual </w:t>
      </w:r>
      <w:r w:rsidR="00441DC0">
        <w:t>Board Meeting Minutes for 0</w:t>
      </w:r>
      <w:r>
        <w:t>9</w:t>
      </w:r>
      <w:r w:rsidR="00441DC0">
        <w:t>/</w:t>
      </w:r>
      <w:r>
        <w:t>08</w:t>
      </w:r>
      <w:r w:rsidR="00441DC0">
        <w:t>/2018 were reviewed</w:t>
      </w:r>
    </w:p>
    <w:p w14:paraId="2142551D" w14:textId="49F1C47A" w:rsidR="00441DC0" w:rsidRDefault="00441DC0" w:rsidP="00170726">
      <w:pPr>
        <w:spacing w:after="0"/>
      </w:pPr>
      <w:r>
        <w:t>Randy made motion to approve – 2</w:t>
      </w:r>
      <w:r w:rsidRPr="00441DC0">
        <w:rPr>
          <w:vertAlign w:val="superscript"/>
        </w:rPr>
        <w:t>nd</w:t>
      </w:r>
      <w:r>
        <w:t xml:space="preserve"> by </w:t>
      </w:r>
      <w:r w:rsidR="007B213D">
        <w:t>Richard</w:t>
      </w:r>
      <w:r>
        <w:t xml:space="preserve"> – all approved</w:t>
      </w:r>
    </w:p>
    <w:p w14:paraId="3FF4D2D8" w14:textId="0AA5F475" w:rsidR="00441DC0" w:rsidRDefault="00441DC0" w:rsidP="00170726">
      <w:pPr>
        <w:spacing w:after="0"/>
      </w:pPr>
      <w:r>
        <w:t>Minutes will be posted on Website</w:t>
      </w:r>
      <w:r w:rsidR="007B213D">
        <w:t xml:space="preserve"> by Richard</w:t>
      </w:r>
    </w:p>
    <w:p w14:paraId="1B9FDF15" w14:textId="5F3DF368" w:rsidR="007B213D" w:rsidRDefault="007B213D" w:rsidP="00170726">
      <w:pPr>
        <w:spacing w:after="0"/>
      </w:pPr>
    </w:p>
    <w:p w14:paraId="66AFC142" w14:textId="6ABC35BF" w:rsidR="007B213D" w:rsidRDefault="007B213D" w:rsidP="00170726">
      <w:pPr>
        <w:spacing w:after="0"/>
      </w:pPr>
      <w:r>
        <w:t>Issue of shoreline blockage resolved at Pier 33 as they moved the Shore-station &amp; boat which was across the seawall blocking access to the west.</w:t>
      </w:r>
    </w:p>
    <w:p w14:paraId="5166C372" w14:textId="6E64BBD6" w:rsidR="007B213D" w:rsidRDefault="007B213D" w:rsidP="00170726">
      <w:pPr>
        <w:spacing w:after="0"/>
      </w:pPr>
    </w:p>
    <w:p w14:paraId="672A598A" w14:textId="77777777" w:rsidR="007B213D" w:rsidRDefault="007B213D" w:rsidP="00170726">
      <w:pPr>
        <w:spacing w:after="0"/>
      </w:pPr>
      <w:r>
        <w:t xml:space="preserve">August </w:t>
      </w:r>
      <w:proofErr w:type="spellStart"/>
      <w:r>
        <w:t>P&amp;L</w:t>
      </w:r>
      <w:proofErr w:type="spellEnd"/>
      <w:r>
        <w:t xml:space="preserve"> from QuickBooks was provided to Board – current as of this date 09/27/2018.  </w:t>
      </w:r>
    </w:p>
    <w:p w14:paraId="2986EF43" w14:textId="31FC48FF" w:rsidR="007B213D" w:rsidRDefault="007B213D" w:rsidP="00170726">
      <w:pPr>
        <w:spacing w:after="0"/>
      </w:pPr>
      <w:r>
        <w:t xml:space="preserve">A hard copy (U.S. Mail) of invoices sent to all on the not paid list we are using.  Four came back </w:t>
      </w:r>
      <w:r w:rsidR="00365DB9">
        <w:t>as not</w:t>
      </w:r>
      <w:r>
        <w:t xml:space="preserve"> deliverable – we will attempt to resolve the open invoice issue by using neighbor contacts on the GIS website to see if the invoices are valid or have been transferred to new owners &amp; we have not merged the records</w:t>
      </w:r>
      <w:r w:rsidR="00CE69DB">
        <w:t xml:space="preserve">.  We received 11 checks, some of these are on the August </w:t>
      </w:r>
      <w:proofErr w:type="spellStart"/>
      <w:r w:rsidR="00CE69DB">
        <w:t>P&amp;L</w:t>
      </w:r>
      <w:proofErr w:type="spellEnd"/>
      <w:r w:rsidR="00CE69DB">
        <w:t xml:space="preserve"> – the remining will appear on the September </w:t>
      </w:r>
      <w:proofErr w:type="spellStart"/>
      <w:r w:rsidR="00CE69DB">
        <w:t>P&amp;L</w:t>
      </w:r>
      <w:proofErr w:type="spellEnd"/>
      <w:r w:rsidR="00CE69DB">
        <w:t xml:space="preserve"> report.  </w:t>
      </w:r>
      <w:r>
        <w:t xml:space="preserve"> </w:t>
      </w:r>
    </w:p>
    <w:p w14:paraId="1DB8029B" w14:textId="3748BD37" w:rsidR="00CE69DB" w:rsidRDefault="00CE69DB" w:rsidP="00170726">
      <w:pPr>
        <w:spacing w:after="0"/>
      </w:pPr>
    </w:p>
    <w:p w14:paraId="6DBD6F6D" w14:textId="77777777" w:rsidR="00CE69DB" w:rsidRDefault="00CE69DB" w:rsidP="00170726">
      <w:pPr>
        <w:spacing w:after="0"/>
      </w:pPr>
      <w:r>
        <w:t xml:space="preserve">September </w:t>
      </w:r>
      <w:proofErr w:type="spellStart"/>
      <w:r>
        <w:t>P&amp;L</w:t>
      </w:r>
      <w:proofErr w:type="spellEnd"/>
      <w:r>
        <w:t xml:space="preserve"> will be sent to all next week – including new Board members taking office on 10/01/2018.  Entries – AM Legion donation for use of meeting facility – 5</w:t>
      </w:r>
      <w:r w:rsidRPr="00CE69DB">
        <w:rPr>
          <w:vertAlign w:val="superscript"/>
        </w:rPr>
        <w:t>th</w:t>
      </w:r>
      <w:r>
        <w:t xml:space="preserve"> board member payment – balance at bank $27k+ - review September </w:t>
      </w:r>
      <w:proofErr w:type="spellStart"/>
      <w:r>
        <w:t>P&amp;L</w:t>
      </w:r>
      <w:proofErr w:type="spellEnd"/>
      <w:r>
        <w:t xml:space="preserve"> for details.  </w:t>
      </w:r>
    </w:p>
    <w:p w14:paraId="2323C930" w14:textId="77777777" w:rsidR="00CE69DB" w:rsidRDefault="00CE69DB" w:rsidP="00170726">
      <w:pPr>
        <w:spacing w:after="0"/>
      </w:pPr>
    </w:p>
    <w:p w14:paraId="7C8FB6B3" w14:textId="02ABDE3B" w:rsidR="00CE69DB" w:rsidRDefault="00CE69DB" w:rsidP="00170726">
      <w:pPr>
        <w:spacing w:after="0"/>
      </w:pPr>
      <w:r>
        <w:t xml:space="preserve">Richard reviewed all files on website – found them to be accessible &amp; could be viewed </w:t>
      </w:r>
      <w:r w:rsidR="003F410E">
        <w:t>- people</w:t>
      </w:r>
      <w:r>
        <w:t xml:space="preserve"> that are having issues may need to upload newer software to view files as they were created using updated word &amp; excel programs.  </w:t>
      </w:r>
    </w:p>
    <w:p w14:paraId="6E5F7BE5" w14:textId="6020DFE0" w:rsidR="00CE69DB" w:rsidRDefault="00CE69DB" w:rsidP="00170726">
      <w:pPr>
        <w:spacing w:after="0"/>
      </w:pPr>
    </w:p>
    <w:p w14:paraId="68396C90" w14:textId="46BECF38" w:rsidR="00CE69DB" w:rsidRDefault="00CE69DB" w:rsidP="00170726">
      <w:pPr>
        <w:spacing w:after="0"/>
      </w:pPr>
      <w:r>
        <w:t xml:space="preserve">Randy will resend open invoice files with pier numbers associated with these files.   Randy asked if we had an issue with him contacting Suzi concerning names on the </w:t>
      </w:r>
      <w:bookmarkStart w:id="0" w:name="_GoBack"/>
      <w:bookmarkEnd w:id="0"/>
      <w:r w:rsidR="00365DB9">
        <w:t>list -</w:t>
      </w:r>
      <w:r>
        <w:t xml:space="preserve"> there were no objections to this by </w:t>
      </w:r>
      <w:r w:rsidR="00477821">
        <w:t xml:space="preserve">any of us – since she may know of owner ship changes we have not been able to validate yet.  Richard thinks that all were paid in 2017 &amp; some of the issue in the 2017 payments maybe linked to overpayments or double payments made by a few in 2016 that were carried into 2017.  </w:t>
      </w:r>
    </w:p>
    <w:p w14:paraId="17512DA8" w14:textId="20515370" w:rsidR="00477821" w:rsidRDefault="00477821" w:rsidP="00170726">
      <w:pPr>
        <w:spacing w:after="0"/>
      </w:pPr>
    </w:p>
    <w:p w14:paraId="6AFAAC27" w14:textId="14996E1D" w:rsidR="00477821" w:rsidRDefault="00477821" w:rsidP="00170726">
      <w:pPr>
        <w:spacing w:after="0"/>
      </w:pPr>
      <w:r>
        <w:t>In regard to R. Roberts response to his 1</w:t>
      </w:r>
      <w:r w:rsidRPr="00477821">
        <w:rPr>
          <w:vertAlign w:val="superscript"/>
        </w:rPr>
        <w:t>st</w:t>
      </w:r>
      <w:r>
        <w:t xml:space="preserve"> &amp; 2</w:t>
      </w:r>
      <w:r w:rsidRPr="00477821">
        <w:rPr>
          <w:vertAlign w:val="superscript"/>
        </w:rPr>
        <w:t>nd</w:t>
      </w:r>
      <w:r>
        <w:t xml:space="preserve"> non-compliance Pier 35 issue, the Board felt that he should be allowed to provide his view point on the issue.  The new Board as of 10/01/2018 will need to schedule a 1</w:t>
      </w:r>
      <w:r w:rsidRPr="00477821">
        <w:rPr>
          <w:vertAlign w:val="superscript"/>
        </w:rPr>
        <w:t>st</w:t>
      </w:r>
      <w:r>
        <w:t xml:space="preserve"> meeting to resolve incoming member issues, passwords &amp; review the issue, then have a 2</w:t>
      </w:r>
      <w:r w:rsidRPr="00477821">
        <w:rPr>
          <w:vertAlign w:val="superscript"/>
        </w:rPr>
        <w:t>nd</w:t>
      </w:r>
      <w:r>
        <w:t xml:space="preserve"> meeting &amp; invite Mr. Roberts to call in with his concerns so all can hear 1</w:t>
      </w:r>
      <w:r w:rsidRPr="00477821">
        <w:rPr>
          <w:vertAlign w:val="superscript"/>
        </w:rPr>
        <w:t>st</w:t>
      </w:r>
      <w:r>
        <w:t xml:space="preserve"> hand.  The Board did review the response to his letter of August 27,2018 &amp; agreed that is would be sent to Mr. Roberts for his review and subsequent </w:t>
      </w:r>
      <w:r w:rsidR="00E84087">
        <w:t xml:space="preserve">call to us </w:t>
      </w:r>
      <w:r w:rsidR="007A14B0">
        <w:t>at</w:t>
      </w:r>
      <w:r w:rsidR="00E84087">
        <w:t xml:space="preserve"> our upcoming Board meeting.  </w:t>
      </w:r>
    </w:p>
    <w:p w14:paraId="56E71EB7" w14:textId="7B922905" w:rsidR="00E84087" w:rsidRDefault="00E84087" w:rsidP="00170726">
      <w:pPr>
        <w:spacing w:after="0"/>
      </w:pPr>
    </w:p>
    <w:p w14:paraId="313C9D27" w14:textId="3D710B07" w:rsidR="00E84087" w:rsidRDefault="00B71051" w:rsidP="007A14B0">
      <w:pPr>
        <w:tabs>
          <w:tab w:val="center" w:pos="4680"/>
          <w:tab w:val="left" w:pos="5115"/>
        </w:tabs>
        <w:spacing w:after="0"/>
      </w:pPr>
      <w:r>
        <w:lastRenderedPageBreak/>
        <w:t xml:space="preserve">We will send all </w:t>
      </w:r>
      <w:r w:rsidR="007A14B0">
        <w:t>email correspondence</w:t>
      </w:r>
      <w:r>
        <w:t xml:space="preserve"> as “B</w:t>
      </w:r>
      <w:r w:rsidR="007A14B0">
        <w:t xml:space="preserve">cc” to keep confidential </w:t>
      </w:r>
    </w:p>
    <w:p w14:paraId="34C0D918" w14:textId="6555477B" w:rsidR="007A14B0" w:rsidRDefault="007A14B0" w:rsidP="007A14B0">
      <w:pPr>
        <w:tabs>
          <w:tab w:val="center" w:pos="4680"/>
          <w:tab w:val="left" w:pos="5115"/>
        </w:tabs>
        <w:spacing w:after="0"/>
      </w:pPr>
    </w:p>
    <w:p w14:paraId="13A42AC1" w14:textId="0455C1FE" w:rsidR="007A14B0" w:rsidRDefault="007A14B0" w:rsidP="007A14B0">
      <w:pPr>
        <w:tabs>
          <w:tab w:val="center" w:pos="4680"/>
          <w:tab w:val="left" w:pos="5115"/>
        </w:tabs>
        <w:spacing w:after="0"/>
      </w:pPr>
      <w:r>
        <w:t>Tom will be out until 10/11/2018 – we will need to schedule a 1</w:t>
      </w:r>
      <w:r w:rsidRPr="007A14B0">
        <w:rPr>
          <w:vertAlign w:val="superscript"/>
        </w:rPr>
        <w:t>st</w:t>
      </w:r>
      <w:r>
        <w:t xml:space="preserve"> meeting of the </w:t>
      </w:r>
      <w:r w:rsidR="009B2E2B">
        <w:t xml:space="preserve">New </w:t>
      </w:r>
      <w:r>
        <w:t xml:space="preserve">Board shortly after this date.  </w:t>
      </w:r>
    </w:p>
    <w:p w14:paraId="503A6BE3" w14:textId="6C49BF8D" w:rsidR="007A14B0" w:rsidRDefault="007A14B0" w:rsidP="007A14B0">
      <w:pPr>
        <w:tabs>
          <w:tab w:val="center" w:pos="4680"/>
          <w:tab w:val="left" w:pos="5115"/>
        </w:tabs>
        <w:spacing w:after="0"/>
      </w:pPr>
    </w:p>
    <w:p w14:paraId="64466720" w14:textId="7824033F" w:rsidR="007A14B0" w:rsidRDefault="007A14B0" w:rsidP="007A14B0">
      <w:pPr>
        <w:tabs>
          <w:tab w:val="center" w:pos="4680"/>
          <w:tab w:val="left" w:pos="5115"/>
        </w:tabs>
        <w:spacing w:after="0"/>
      </w:pPr>
      <w:r>
        <w:t xml:space="preserve">Kara </w:t>
      </w:r>
      <w:r w:rsidR="009B2E2B">
        <w:t>notified us and sent an email from Matt Shipman concerning the Community Pier and a court proceeding to take place on November 30</w:t>
      </w:r>
      <w:r w:rsidR="009B2E2B" w:rsidRPr="009B2E2B">
        <w:rPr>
          <w:vertAlign w:val="superscript"/>
        </w:rPr>
        <w:t>th</w:t>
      </w:r>
      <w:r w:rsidR="009B2E2B">
        <w:t xml:space="preserve"> 2018 at 1:15pm in the Kosciusko Circuit Court Room - </w:t>
      </w:r>
    </w:p>
    <w:p w14:paraId="217AE8BD" w14:textId="4E2FCFDD" w:rsidR="009B2E2B" w:rsidRDefault="009B2E2B" w:rsidP="009B2E2B">
      <w:pPr>
        <w:shd w:val="clear" w:color="auto" w:fill="FFFFFF"/>
        <w:spacing w:after="100" w:line="240" w:lineRule="auto"/>
        <w:rPr>
          <w:rFonts w:ascii="Calibri" w:eastAsia="Times New Roman" w:hAnsi="Calibri" w:cs="Calibri"/>
        </w:rPr>
      </w:pPr>
      <w:r w:rsidRPr="009B2E2B">
        <w:rPr>
          <w:rFonts w:ascii="Calibri" w:eastAsia="Times New Roman" w:hAnsi="Calibri" w:cs="Calibri"/>
        </w:rPr>
        <w:t xml:space="preserve">it is an argument on whether the court should grant </w:t>
      </w:r>
      <w:proofErr w:type="spellStart"/>
      <w:r w:rsidRPr="009B2E2B">
        <w:rPr>
          <w:rFonts w:ascii="Calibri" w:eastAsia="Times New Roman" w:hAnsi="Calibri" w:cs="Calibri"/>
        </w:rPr>
        <w:t>KGUMC's</w:t>
      </w:r>
      <w:proofErr w:type="spellEnd"/>
      <w:r w:rsidRPr="009B2E2B">
        <w:rPr>
          <w:rFonts w:ascii="Calibri" w:eastAsia="Times New Roman" w:hAnsi="Calibri" w:cs="Calibri"/>
        </w:rPr>
        <w:t xml:space="preserve"> motion for summary judgment.  If the court grants their motion for summary judgment, then the case will be over with. If the court denies the motion, then it will be set for a full trial</w:t>
      </w:r>
      <w:r w:rsidR="00A87256">
        <w:rPr>
          <w:rFonts w:ascii="Calibri" w:eastAsia="Times New Roman" w:hAnsi="Calibri" w:cs="Calibri"/>
        </w:rPr>
        <w:t xml:space="preserve"> – we all agreed that the EFAC members should be notified of this hearing &amp; our ability to attend if we so desire.</w:t>
      </w:r>
    </w:p>
    <w:p w14:paraId="3CD48E3A" w14:textId="32B9B404" w:rsidR="00A87256" w:rsidRDefault="00A87256" w:rsidP="009B2E2B">
      <w:pPr>
        <w:shd w:val="clear" w:color="auto" w:fill="FFFFFF"/>
        <w:spacing w:after="100" w:line="240" w:lineRule="auto"/>
        <w:rPr>
          <w:rFonts w:ascii="Calibri" w:eastAsia="Times New Roman" w:hAnsi="Calibri" w:cs="Calibri"/>
        </w:rPr>
      </w:pPr>
      <w:r>
        <w:rPr>
          <w:rFonts w:ascii="Calibri" w:eastAsia="Times New Roman" w:hAnsi="Calibri" w:cs="Calibri"/>
        </w:rPr>
        <w:t xml:space="preserve">Kara indicated she is open to staying involved on the Kokomo/Grace issue until it is resolved.  </w:t>
      </w:r>
    </w:p>
    <w:p w14:paraId="193BBF9E" w14:textId="3BFCC6F9" w:rsidR="00A87256" w:rsidRDefault="00A87256" w:rsidP="009B2E2B">
      <w:pPr>
        <w:shd w:val="clear" w:color="auto" w:fill="FFFFFF"/>
        <w:spacing w:after="100" w:line="240" w:lineRule="auto"/>
        <w:rPr>
          <w:rFonts w:ascii="Calibri" w:eastAsia="Times New Roman" w:hAnsi="Calibri" w:cs="Calibri"/>
        </w:rPr>
      </w:pPr>
      <w:r>
        <w:rPr>
          <w:rFonts w:ascii="Calibri" w:eastAsia="Times New Roman" w:hAnsi="Calibri" w:cs="Calibri"/>
        </w:rPr>
        <w:t xml:space="preserve">Matt Shipman will also be contacted and apprised of new Board members.  </w:t>
      </w:r>
    </w:p>
    <w:p w14:paraId="6B6A0D5B" w14:textId="5E8F4BA0" w:rsidR="00A87256" w:rsidRDefault="00A87256" w:rsidP="009B2E2B">
      <w:pPr>
        <w:shd w:val="clear" w:color="auto" w:fill="FFFFFF"/>
        <w:spacing w:after="100" w:line="240" w:lineRule="auto"/>
        <w:rPr>
          <w:rFonts w:ascii="Calibri" w:eastAsia="Times New Roman" w:hAnsi="Calibri" w:cs="Calibri"/>
        </w:rPr>
      </w:pPr>
    </w:p>
    <w:p w14:paraId="3A5524CC" w14:textId="1F719C85" w:rsidR="00A87256" w:rsidRDefault="00A87256" w:rsidP="009B2E2B">
      <w:pPr>
        <w:shd w:val="clear" w:color="auto" w:fill="FFFFFF"/>
        <w:spacing w:after="100" w:line="240" w:lineRule="auto"/>
        <w:rPr>
          <w:rFonts w:ascii="Calibri" w:eastAsia="Times New Roman" w:hAnsi="Calibri" w:cs="Calibri"/>
        </w:rPr>
      </w:pPr>
      <w:r>
        <w:rPr>
          <w:rFonts w:ascii="Calibri" w:eastAsia="Times New Roman" w:hAnsi="Calibri" w:cs="Calibri"/>
        </w:rPr>
        <w:t>Meeting closed at 5:46pm</w:t>
      </w:r>
    </w:p>
    <w:p w14:paraId="648E6E29" w14:textId="7202CFE9" w:rsidR="00A87256" w:rsidRDefault="00A87256" w:rsidP="009B2E2B">
      <w:pPr>
        <w:shd w:val="clear" w:color="auto" w:fill="FFFFFF"/>
        <w:spacing w:after="100" w:line="240" w:lineRule="auto"/>
        <w:rPr>
          <w:rFonts w:ascii="Calibri" w:eastAsia="Times New Roman" w:hAnsi="Calibri" w:cs="Calibri"/>
        </w:rPr>
      </w:pPr>
      <w:r>
        <w:rPr>
          <w:rFonts w:ascii="Calibri" w:eastAsia="Times New Roman" w:hAnsi="Calibri" w:cs="Calibri"/>
        </w:rPr>
        <w:t>Gerry Powell – Secretary</w:t>
      </w:r>
    </w:p>
    <w:p w14:paraId="688CBF51" w14:textId="77777777" w:rsidR="00A87256" w:rsidRPr="009B2E2B" w:rsidRDefault="00A87256" w:rsidP="009B2E2B">
      <w:pPr>
        <w:shd w:val="clear" w:color="auto" w:fill="FFFFFF"/>
        <w:spacing w:after="100" w:line="240" w:lineRule="auto"/>
        <w:rPr>
          <w:rFonts w:ascii="Calibri" w:eastAsia="Times New Roman" w:hAnsi="Calibri" w:cs="Calibri"/>
        </w:rPr>
      </w:pPr>
    </w:p>
    <w:p w14:paraId="54DD9BD2" w14:textId="77777777" w:rsidR="009B2E2B" w:rsidRPr="00A87256" w:rsidRDefault="009B2E2B" w:rsidP="007A14B0">
      <w:pPr>
        <w:tabs>
          <w:tab w:val="center" w:pos="4680"/>
          <w:tab w:val="left" w:pos="5115"/>
        </w:tabs>
        <w:spacing w:after="0"/>
        <w:rPr>
          <w:rFonts w:ascii="Calibri" w:hAnsi="Calibri" w:cs="Calibri"/>
        </w:rPr>
      </w:pPr>
    </w:p>
    <w:sectPr w:rsidR="009B2E2B" w:rsidRPr="00A872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B3C4" w14:textId="77777777" w:rsidR="002F1D0E" w:rsidRDefault="002F1D0E" w:rsidP="00751792">
      <w:pPr>
        <w:spacing w:after="0" w:line="240" w:lineRule="auto"/>
      </w:pPr>
      <w:r>
        <w:separator/>
      </w:r>
    </w:p>
  </w:endnote>
  <w:endnote w:type="continuationSeparator" w:id="0">
    <w:p w14:paraId="5D2285D6" w14:textId="77777777" w:rsidR="002F1D0E" w:rsidRDefault="002F1D0E" w:rsidP="0075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0EFD" w14:textId="77777777" w:rsidR="003C4BE9" w:rsidRDefault="003C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574352"/>
      <w:docPartObj>
        <w:docPartGallery w:val="Page Numbers (Bottom of Page)"/>
        <w:docPartUnique/>
      </w:docPartObj>
    </w:sdtPr>
    <w:sdtEndPr>
      <w:rPr>
        <w:noProof/>
      </w:rPr>
    </w:sdtEndPr>
    <w:sdtContent>
      <w:p w14:paraId="323D2685" w14:textId="415DF500" w:rsidR="003C4BE9" w:rsidRDefault="003C4B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FE163" w14:textId="77777777" w:rsidR="003C4BE9" w:rsidRDefault="003C4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D638" w14:textId="77777777" w:rsidR="003C4BE9" w:rsidRDefault="003C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AB0B" w14:textId="77777777" w:rsidR="002F1D0E" w:rsidRDefault="002F1D0E" w:rsidP="00751792">
      <w:pPr>
        <w:spacing w:after="0" w:line="240" w:lineRule="auto"/>
      </w:pPr>
      <w:r>
        <w:separator/>
      </w:r>
    </w:p>
  </w:footnote>
  <w:footnote w:type="continuationSeparator" w:id="0">
    <w:p w14:paraId="6708F278" w14:textId="77777777" w:rsidR="002F1D0E" w:rsidRDefault="002F1D0E" w:rsidP="00751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2950" w14:textId="77777777" w:rsidR="003C4BE9" w:rsidRDefault="003C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D5DA" w14:textId="77777777" w:rsidR="003C4BE9" w:rsidRDefault="003C4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A721" w14:textId="77777777" w:rsidR="003C4BE9" w:rsidRDefault="003C4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6F"/>
    <w:rsid w:val="00002E7A"/>
    <w:rsid w:val="00056988"/>
    <w:rsid w:val="00065FC5"/>
    <w:rsid w:val="000C3ADC"/>
    <w:rsid w:val="000F1AD3"/>
    <w:rsid w:val="00116A4F"/>
    <w:rsid w:val="00123E03"/>
    <w:rsid w:val="00170726"/>
    <w:rsid w:val="001859F8"/>
    <w:rsid w:val="00215831"/>
    <w:rsid w:val="002302BA"/>
    <w:rsid w:val="002471CE"/>
    <w:rsid w:val="00267E4E"/>
    <w:rsid w:val="002B6131"/>
    <w:rsid w:val="002D3699"/>
    <w:rsid w:val="002E72D9"/>
    <w:rsid w:val="002F1D0E"/>
    <w:rsid w:val="00365DB9"/>
    <w:rsid w:val="0037586F"/>
    <w:rsid w:val="003C4BE9"/>
    <w:rsid w:val="003F410E"/>
    <w:rsid w:val="00441DC0"/>
    <w:rsid w:val="00461465"/>
    <w:rsid w:val="00477821"/>
    <w:rsid w:val="004829C6"/>
    <w:rsid w:val="004A7084"/>
    <w:rsid w:val="004C7832"/>
    <w:rsid w:val="004F1C19"/>
    <w:rsid w:val="0056407F"/>
    <w:rsid w:val="005706E2"/>
    <w:rsid w:val="00573E67"/>
    <w:rsid w:val="00597289"/>
    <w:rsid w:val="005E665F"/>
    <w:rsid w:val="006071F1"/>
    <w:rsid w:val="00620EE6"/>
    <w:rsid w:val="0065661A"/>
    <w:rsid w:val="006D3EB6"/>
    <w:rsid w:val="006D7B74"/>
    <w:rsid w:val="006F5B3B"/>
    <w:rsid w:val="007161C0"/>
    <w:rsid w:val="00720D2A"/>
    <w:rsid w:val="00751792"/>
    <w:rsid w:val="00755204"/>
    <w:rsid w:val="007A14B0"/>
    <w:rsid w:val="007B213D"/>
    <w:rsid w:val="007B60DA"/>
    <w:rsid w:val="008141A0"/>
    <w:rsid w:val="008317C3"/>
    <w:rsid w:val="00870FEE"/>
    <w:rsid w:val="008A3A0C"/>
    <w:rsid w:val="008B40A8"/>
    <w:rsid w:val="00904176"/>
    <w:rsid w:val="0093432A"/>
    <w:rsid w:val="00972AD4"/>
    <w:rsid w:val="00981FC1"/>
    <w:rsid w:val="009B2E2B"/>
    <w:rsid w:val="009D266A"/>
    <w:rsid w:val="009D4F98"/>
    <w:rsid w:val="00A1476C"/>
    <w:rsid w:val="00A86227"/>
    <w:rsid w:val="00A87256"/>
    <w:rsid w:val="00B71051"/>
    <w:rsid w:val="00BC2D88"/>
    <w:rsid w:val="00BD3113"/>
    <w:rsid w:val="00BD3733"/>
    <w:rsid w:val="00BF3F54"/>
    <w:rsid w:val="00C123BB"/>
    <w:rsid w:val="00C47B87"/>
    <w:rsid w:val="00CB696F"/>
    <w:rsid w:val="00CE69DB"/>
    <w:rsid w:val="00D04E12"/>
    <w:rsid w:val="00D44B40"/>
    <w:rsid w:val="00D45478"/>
    <w:rsid w:val="00D576F3"/>
    <w:rsid w:val="00E14769"/>
    <w:rsid w:val="00E30C70"/>
    <w:rsid w:val="00E3135B"/>
    <w:rsid w:val="00E84087"/>
    <w:rsid w:val="00E92B21"/>
    <w:rsid w:val="00EB352C"/>
    <w:rsid w:val="00EC1D67"/>
    <w:rsid w:val="00F03F37"/>
    <w:rsid w:val="00F5793F"/>
    <w:rsid w:val="00F751B8"/>
    <w:rsid w:val="00FC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6F5"/>
  <w15:chartTrackingRefBased/>
  <w15:docId w15:val="{40C46BCB-533D-4BD7-98DF-2C26D097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92"/>
  </w:style>
  <w:style w:type="paragraph" w:styleId="Footer">
    <w:name w:val="footer"/>
    <w:basedOn w:val="Normal"/>
    <w:link w:val="FooterChar"/>
    <w:uiPriority w:val="99"/>
    <w:unhideWhenUsed/>
    <w:rsid w:val="00751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4899">
      <w:bodyDiv w:val="1"/>
      <w:marLeft w:val="0"/>
      <w:marRight w:val="0"/>
      <w:marTop w:val="0"/>
      <w:marBottom w:val="0"/>
      <w:divBdr>
        <w:top w:val="none" w:sz="0" w:space="0" w:color="auto"/>
        <w:left w:val="none" w:sz="0" w:space="0" w:color="auto"/>
        <w:bottom w:val="none" w:sz="0" w:space="0" w:color="auto"/>
        <w:right w:val="none" w:sz="0" w:space="0" w:color="auto"/>
      </w:divBdr>
      <w:divsChild>
        <w:div w:id="79987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314266">
              <w:marLeft w:val="0"/>
              <w:marRight w:val="0"/>
              <w:marTop w:val="0"/>
              <w:marBottom w:val="0"/>
              <w:divBdr>
                <w:top w:val="none" w:sz="0" w:space="0" w:color="auto"/>
                <w:left w:val="none" w:sz="0" w:space="0" w:color="auto"/>
                <w:bottom w:val="none" w:sz="0" w:space="0" w:color="auto"/>
                <w:right w:val="none" w:sz="0" w:space="0" w:color="auto"/>
              </w:divBdr>
              <w:divsChild>
                <w:div w:id="1582834244">
                  <w:marLeft w:val="0"/>
                  <w:marRight w:val="0"/>
                  <w:marTop w:val="0"/>
                  <w:marBottom w:val="0"/>
                  <w:divBdr>
                    <w:top w:val="none" w:sz="0" w:space="0" w:color="auto"/>
                    <w:left w:val="none" w:sz="0" w:space="0" w:color="auto"/>
                    <w:bottom w:val="none" w:sz="0" w:space="0" w:color="auto"/>
                    <w:right w:val="none" w:sz="0" w:space="0" w:color="auto"/>
                  </w:divBdr>
                  <w:divsChild>
                    <w:div w:id="570194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3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2018-10-02T00:21:00Z</dcterms:created>
  <dcterms:modified xsi:type="dcterms:W3CDTF">2018-10-05T00:22:00Z</dcterms:modified>
</cp:coreProperties>
</file>