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0D" w:rsidRPr="008C0F0D" w:rsidRDefault="008C0F0D" w:rsidP="008C0F0D">
      <w:pPr>
        <w:spacing w:before="450"/>
        <w:outlineLvl w:val="2"/>
        <w:rPr>
          <w:rFonts w:ascii="Arial" w:hAnsi="Arial" w:cs="Arial"/>
          <w:color w:val="333333"/>
          <w:sz w:val="30"/>
          <w:szCs w:val="30"/>
        </w:rPr>
      </w:pPr>
      <w:r w:rsidRPr="008C0F0D">
        <w:rPr>
          <w:rFonts w:ascii="Arial" w:hAnsi="Arial" w:cs="Arial"/>
          <w:color w:val="333333"/>
          <w:sz w:val="30"/>
          <w:szCs w:val="30"/>
        </w:rPr>
        <w:t>Issues &amp; Actions Log</w:t>
      </w:r>
      <w:r w:rsidR="00045967">
        <w:rPr>
          <w:rFonts w:ascii="Arial" w:hAnsi="Arial" w:cs="Arial"/>
          <w:color w:val="333333"/>
          <w:sz w:val="30"/>
          <w:szCs w:val="30"/>
        </w:rPr>
        <w:t xml:space="preserve">     EFAC Meeting 12/09/2015   6 PM EST</w:t>
      </w:r>
    </w:p>
    <w:p w:rsidR="008C0F0D" w:rsidRPr="008C0F0D" w:rsidRDefault="008C0F0D" w:rsidP="008C0F0D">
      <w:pPr>
        <w:spacing w:before="300" w:line="300" w:lineRule="atLeast"/>
        <w:outlineLvl w:val="3"/>
        <w:rPr>
          <w:rFonts w:ascii="Arial" w:hAnsi="Arial" w:cs="Arial"/>
          <w:b/>
          <w:bCs/>
          <w:color w:val="333333"/>
          <w:sz w:val="21"/>
          <w:szCs w:val="21"/>
        </w:rPr>
      </w:pPr>
      <w:r w:rsidRPr="008C0F0D">
        <w:rPr>
          <w:rFonts w:ascii="Arial" w:hAnsi="Arial" w:cs="Arial"/>
          <w:b/>
          <w:bCs/>
          <w:color w:val="333333"/>
          <w:sz w:val="21"/>
          <w:szCs w:val="21"/>
        </w:rPr>
        <w:t>Open:</w:t>
      </w:r>
    </w:p>
    <w:tbl>
      <w:tblPr>
        <w:tblW w:w="14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2856"/>
        <w:gridCol w:w="1350"/>
        <w:gridCol w:w="1530"/>
        <w:gridCol w:w="1350"/>
        <w:gridCol w:w="1530"/>
        <w:gridCol w:w="5000"/>
      </w:tblGrid>
      <w:tr w:rsidR="008C0F0D" w:rsidRPr="008C0F0D" w:rsidTr="008C0F0D">
        <w:trPr>
          <w:tblHeader/>
        </w:trPr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# 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Issue 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Status 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Owner 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Priority 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Due Date </w:t>
            </w: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Action Item(s) and Comments </w:t>
            </w: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04596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Stine update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Default="0004596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Lindsey/</w:t>
            </w:r>
          </w:p>
          <w:p w:rsidR="00045967" w:rsidRPr="008C0F0D" w:rsidRDefault="0004596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Sharon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Default="0004596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Financial   </w:t>
            </w:r>
          </w:p>
          <w:p w:rsidR="00045967" w:rsidRDefault="0004596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045967" w:rsidRDefault="0004596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2015 Budget</w:t>
            </w:r>
          </w:p>
          <w:p w:rsidR="00045967" w:rsidRDefault="0004596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Proposed/actual</w:t>
            </w:r>
          </w:p>
          <w:p w:rsidR="00045967" w:rsidRDefault="0004596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Check book balance</w:t>
            </w:r>
          </w:p>
          <w:p w:rsidR="00045967" w:rsidRDefault="0004596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045967" w:rsidRDefault="0004596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2016 Budget  </w:t>
            </w:r>
          </w:p>
          <w:p w:rsidR="00045967" w:rsidRDefault="0004596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Insurance Community </w:t>
            </w:r>
          </w:p>
          <w:p w:rsidR="00045967" w:rsidRDefault="0004596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Pier  </w:t>
            </w:r>
          </w:p>
          <w:p w:rsidR="00045967" w:rsidRDefault="0004596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045967" w:rsidRDefault="0004596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Contracts 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</w:rPr>
              <w:t>renewal</w:t>
            </w:r>
            <w:r w:rsidR="00217546">
              <w:rPr>
                <w:rFonts w:ascii="Arial" w:hAnsi="Arial" w:cs="Arial"/>
                <w:color w:val="333333"/>
                <w:sz w:val="21"/>
                <w:szCs w:val="21"/>
              </w:rPr>
              <w:t>s ?</w:t>
            </w:r>
            <w:proofErr w:type="gramEnd"/>
          </w:p>
          <w:p w:rsidR="00045967" w:rsidRPr="008C0F0D" w:rsidRDefault="0004596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04596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Suzy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04596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Approval of minutes 8/15,8/29/, 10/14/2015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04596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Kara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Default="0004596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Community Pier</w:t>
            </w:r>
          </w:p>
          <w:p w:rsidR="00045967" w:rsidRDefault="0004596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</w:t>
            </w:r>
          </w:p>
          <w:p w:rsidR="00045967" w:rsidRDefault="0004596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 Input from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J.Titsworth</w:t>
            </w:r>
            <w:proofErr w:type="spellEnd"/>
          </w:p>
          <w:p w:rsidR="00045967" w:rsidRDefault="0004596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045967" w:rsidRDefault="0004596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 Randy Brown Request</w:t>
            </w:r>
          </w:p>
          <w:p w:rsidR="00045967" w:rsidRDefault="0004596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045967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Glassburns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assignment</w:t>
            </w:r>
          </w:p>
          <w:p w:rsidR="00045967" w:rsidRDefault="0004596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 xml:space="preserve">   </w:t>
            </w:r>
            <w:r w:rsidR="00683A71">
              <w:rPr>
                <w:rFonts w:ascii="Arial" w:hAnsi="Arial" w:cs="Arial"/>
                <w:color w:val="333333"/>
                <w:sz w:val="21"/>
                <w:szCs w:val="21"/>
              </w:rPr>
              <w:t>Change</w:t>
            </w:r>
            <w:r w:rsidR="00217546">
              <w:rPr>
                <w:rFonts w:ascii="Arial" w:hAnsi="Arial" w:cs="Arial"/>
                <w:color w:val="333333"/>
                <w:sz w:val="21"/>
                <w:szCs w:val="21"/>
              </w:rPr>
              <w:t xml:space="preserve"> to </w:t>
            </w:r>
            <w:r w:rsidR="00683A71">
              <w:rPr>
                <w:rFonts w:ascii="Arial" w:hAnsi="Arial" w:cs="Arial"/>
                <w:color w:val="333333"/>
                <w:sz w:val="21"/>
                <w:szCs w:val="21"/>
              </w:rPr>
              <w:t xml:space="preserve"> ME15</w:t>
            </w:r>
          </w:p>
          <w:p w:rsidR="00045967" w:rsidRDefault="0004596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683A71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Vacancies</w:t>
            </w:r>
          </w:p>
          <w:p w:rsidR="00683A71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W14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Gunnell</w:t>
            </w:r>
            <w:proofErr w:type="spellEnd"/>
          </w:p>
          <w:p w:rsidR="00683A71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683A71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W04 Dixon</w:t>
            </w:r>
          </w:p>
          <w:p w:rsidR="00683A71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683A71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ME01 Hall</w:t>
            </w:r>
          </w:p>
          <w:p w:rsidR="00683A71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683A71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E0 1L</w:t>
            </w:r>
          </w:p>
          <w:p w:rsidR="00683A71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683A71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E0    2l</w:t>
            </w:r>
          </w:p>
          <w:p w:rsidR="00683A71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683A71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W02;  1S;  2S</w:t>
            </w:r>
          </w:p>
          <w:p w:rsidR="00683A71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683A71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683A71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683A71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  <w:p w:rsidR="00683A71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683A71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683A71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  <w:p w:rsidR="00683A71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683A71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  </w:t>
            </w:r>
          </w:p>
          <w:p w:rsidR="00045967" w:rsidRDefault="0004596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045967" w:rsidRPr="008C0F0D" w:rsidRDefault="0004596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83A71" w:rsidRDefault="00683A71" w:rsidP="00683A7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683A71" w:rsidRPr="008C0F0D" w:rsidRDefault="00683A71" w:rsidP="00683A7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04596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Sharon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5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Transfer</w:t>
            </w:r>
          </w:p>
          <w:p w:rsidR="00683A71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683A71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12A  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Wootab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Kaase</w:t>
            </w:r>
            <w:proofErr w:type="spellEnd"/>
          </w:p>
          <w:p w:rsidR="00683A71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683A71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39B   Johnson/Ruff</w:t>
            </w:r>
          </w:p>
          <w:p w:rsidR="00683A71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W14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Gunnell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/Jacobs</w:t>
            </w:r>
          </w:p>
          <w:p w:rsidR="00683A71" w:rsidRPr="008C0F0D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 xml:space="preserve">   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Sharon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6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Compliance Issues (9//5/15: 10/14?15)</w:t>
            </w:r>
          </w:p>
          <w:p w:rsidR="00D93FE6" w:rsidRDefault="00D93FE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683A71" w:rsidRDefault="00D93FE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Offshore</w:t>
            </w:r>
          </w:p>
          <w:p w:rsidR="00683A71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12A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McGonagle</w:t>
            </w:r>
            <w:proofErr w:type="spellEnd"/>
          </w:p>
          <w:p w:rsidR="00683A71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683A71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34A Powell</w:t>
            </w:r>
          </w:p>
          <w:p w:rsidR="00683A71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683A71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36</w:t>
            </w:r>
            <w:r w:rsidR="00D93FE6">
              <w:rPr>
                <w:rFonts w:ascii="Arial" w:hAnsi="Arial" w:cs="Arial"/>
                <w:color w:val="333333"/>
                <w:sz w:val="21"/>
                <w:szCs w:val="21"/>
              </w:rPr>
              <w:t xml:space="preserve">A  </w:t>
            </w:r>
            <w:proofErr w:type="spellStart"/>
            <w:r w:rsidR="00D93FE6">
              <w:rPr>
                <w:rFonts w:ascii="Arial" w:hAnsi="Arial" w:cs="Arial"/>
                <w:color w:val="333333"/>
                <w:sz w:val="21"/>
                <w:szCs w:val="21"/>
              </w:rPr>
              <w:t>Dingledine</w:t>
            </w:r>
            <w:proofErr w:type="spellEnd"/>
          </w:p>
          <w:p w:rsidR="00D93FE6" w:rsidRDefault="00D93FE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D93FE6" w:rsidRDefault="00D93FE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Onshore</w:t>
            </w:r>
          </w:p>
          <w:p w:rsidR="00D93FE6" w:rsidRDefault="00D93FE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10  Leash</w:t>
            </w:r>
          </w:p>
          <w:p w:rsidR="00D93FE6" w:rsidRDefault="00D93FE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D93FE6" w:rsidRDefault="00D93FE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13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Plew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  <w:p w:rsidR="00D93FE6" w:rsidRDefault="00D93FE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D93FE6" w:rsidRDefault="00D93FE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35 Nelson</w:t>
            </w:r>
          </w:p>
          <w:p w:rsidR="00D93FE6" w:rsidRDefault="00D93FE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D93FE6" w:rsidRDefault="00D93FE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43 Bath</w:t>
            </w:r>
          </w:p>
          <w:p w:rsidR="00D93FE6" w:rsidRDefault="00D93FE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D93FE6" w:rsidRDefault="00D93FE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82 Kelley</w:t>
            </w:r>
          </w:p>
          <w:p w:rsidR="00D93FE6" w:rsidRDefault="00D93FE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D93FE6" w:rsidRPr="008C0F0D" w:rsidRDefault="00D93FE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Default="00D93FE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Will follow Lindsey’s suggestions</w:t>
            </w:r>
          </w:p>
          <w:p w:rsidR="00D93FE6" w:rsidRDefault="00D93FE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Discuss</w:t>
            </w:r>
          </w:p>
          <w:p w:rsidR="00D93FE6" w:rsidRPr="008C0F0D" w:rsidRDefault="00D93FE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Send Lindsey position statements.</w:t>
            </w: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D93FE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Next Meeting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D93FE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Sharon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8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10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:rsidR="008C0F0D" w:rsidRPr="008C0F0D" w:rsidRDefault="008C0F0D" w:rsidP="008C0F0D">
      <w:pPr>
        <w:spacing w:before="150"/>
        <w:rPr>
          <w:rFonts w:ascii="Arial" w:hAnsi="Arial" w:cs="Arial"/>
          <w:color w:val="333333"/>
          <w:sz w:val="21"/>
          <w:szCs w:val="21"/>
        </w:rPr>
      </w:pPr>
      <w:r w:rsidRPr="008C0F0D">
        <w:rPr>
          <w:rFonts w:ascii="Arial" w:hAnsi="Arial" w:cs="Arial"/>
          <w:i/>
          <w:iCs/>
          <w:color w:val="333333"/>
          <w:sz w:val="21"/>
          <w:szCs w:val="21"/>
        </w:rPr>
        <w:t>Status choices: Open, Closed</w:t>
      </w:r>
    </w:p>
    <w:p w:rsidR="008C0F0D" w:rsidRPr="008C0F0D" w:rsidRDefault="008C0F0D" w:rsidP="008C0F0D">
      <w:pPr>
        <w:spacing w:before="450"/>
        <w:outlineLvl w:val="2"/>
        <w:rPr>
          <w:rFonts w:ascii="Arial" w:hAnsi="Arial" w:cs="Arial"/>
          <w:color w:val="333333"/>
          <w:sz w:val="30"/>
          <w:szCs w:val="30"/>
        </w:rPr>
      </w:pPr>
      <w:r w:rsidRPr="008C0F0D">
        <w:rPr>
          <w:rFonts w:ascii="Arial" w:hAnsi="Arial" w:cs="Arial"/>
          <w:color w:val="333333"/>
          <w:sz w:val="30"/>
          <w:szCs w:val="30"/>
        </w:rPr>
        <w:t>Decision Log</w:t>
      </w:r>
    </w:p>
    <w:tbl>
      <w:tblPr>
        <w:tblW w:w="137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2340"/>
        <w:gridCol w:w="2880"/>
        <w:gridCol w:w="1260"/>
        <w:gridCol w:w="1890"/>
        <w:gridCol w:w="4680"/>
      </w:tblGrid>
      <w:tr w:rsidR="008C0F0D" w:rsidRPr="008C0F0D" w:rsidTr="008C0F0D">
        <w:trPr>
          <w:tblHeader/>
        </w:trPr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# 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Description 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Decision 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Decision Date 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Related Items 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Comments (How and why the decision was made) </w:t>
            </w: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8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9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10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:rsidR="002D46E3" w:rsidRDefault="002D46E3"/>
    <w:sectPr w:rsidR="002D46E3" w:rsidSect="008C0F0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C0F0D"/>
    <w:rsid w:val="00045967"/>
    <w:rsid w:val="00217546"/>
    <w:rsid w:val="002D46E3"/>
    <w:rsid w:val="00683A71"/>
    <w:rsid w:val="008C069F"/>
    <w:rsid w:val="008C0F0D"/>
    <w:rsid w:val="0098206D"/>
    <w:rsid w:val="009B2F60"/>
    <w:rsid w:val="00D9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06D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C0F0D"/>
    <w:pPr>
      <w:spacing w:before="300" w:line="300" w:lineRule="atLeast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0F0D"/>
    <w:rPr>
      <w:b/>
      <w:bCs/>
      <w:sz w:val="21"/>
      <w:szCs w:val="21"/>
    </w:rPr>
  </w:style>
  <w:style w:type="character" w:styleId="Emphasis">
    <w:name w:val="Emphasis"/>
    <w:basedOn w:val="DefaultParagraphFont"/>
    <w:uiPriority w:val="20"/>
    <w:qFormat/>
    <w:rsid w:val="008C0F0D"/>
    <w:rPr>
      <w:i/>
      <w:iCs/>
    </w:rPr>
  </w:style>
  <w:style w:type="paragraph" w:styleId="NormalWeb">
    <w:name w:val="Normal (Web)"/>
    <w:basedOn w:val="Normal"/>
    <w:uiPriority w:val="99"/>
    <w:unhideWhenUsed/>
    <w:rsid w:val="008C0F0D"/>
    <w:pPr>
      <w:spacing w:before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C0F0D"/>
    <w:pPr>
      <w:spacing w:before="300" w:line="300" w:lineRule="atLeast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0F0D"/>
    <w:rPr>
      <w:b/>
      <w:bCs/>
      <w:sz w:val="21"/>
      <w:szCs w:val="21"/>
    </w:rPr>
  </w:style>
  <w:style w:type="character" w:styleId="Emphasis">
    <w:name w:val="Emphasis"/>
    <w:basedOn w:val="DefaultParagraphFont"/>
    <w:uiPriority w:val="20"/>
    <w:qFormat/>
    <w:rsid w:val="008C0F0D"/>
    <w:rPr>
      <w:i/>
      <w:iCs/>
    </w:rPr>
  </w:style>
  <w:style w:type="paragraph" w:styleId="NormalWeb">
    <w:name w:val="Normal (Web)"/>
    <w:basedOn w:val="Normal"/>
    <w:uiPriority w:val="99"/>
    <w:unhideWhenUsed/>
    <w:rsid w:val="008C0F0D"/>
    <w:pPr>
      <w:spacing w:before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0552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41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3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4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5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45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93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03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67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1891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4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6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14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83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26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12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Covance Inc.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Covance</dc:creator>
  <cp:lastModifiedBy>Anson</cp:lastModifiedBy>
  <cp:revision>4</cp:revision>
  <dcterms:created xsi:type="dcterms:W3CDTF">2015-10-14T19:19:00Z</dcterms:created>
  <dcterms:modified xsi:type="dcterms:W3CDTF">2015-12-06T15:05:00Z</dcterms:modified>
</cp:coreProperties>
</file>