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BB" w:rsidRPr="00315BFF" w:rsidRDefault="00A21BBB" w:rsidP="00A21BBB">
      <w:pPr>
        <w:jc w:val="center"/>
      </w:pPr>
      <w:r w:rsidRPr="00315BFF">
        <w:t xml:space="preserve">EFAC </w:t>
      </w:r>
      <w:r w:rsidR="0014286E">
        <w:t xml:space="preserve">Annual Members </w:t>
      </w:r>
      <w:r w:rsidRPr="00315BFF">
        <w:t>Meeting</w:t>
      </w:r>
    </w:p>
    <w:p w:rsidR="00A21BBB" w:rsidRPr="00315BFF" w:rsidRDefault="00CA0F57" w:rsidP="00A21BBB">
      <w:pPr>
        <w:jc w:val="center"/>
      </w:pPr>
      <w:r w:rsidRPr="00315BFF">
        <w:t>0</w:t>
      </w:r>
      <w:r w:rsidR="00734C3B">
        <w:t>9-1</w:t>
      </w:r>
      <w:r w:rsidR="00C1545F">
        <w:t>7</w:t>
      </w:r>
      <w:r w:rsidR="00A21BBB" w:rsidRPr="00315BFF">
        <w:t>-2016</w:t>
      </w:r>
    </w:p>
    <w:p w:rsidR="00A21BBB" w:rsidRPr="00315BFF" w:rsidRDefault="00C1545F" w:rsidP="00A21BBB">
      <w:pPr>
        <w:jc w:val="center"/>
      </w:pPr>
      <w:r>
        <w:t>9am-10am</w:t>
      </w:r>
    </w:p>
    <w:p w:rsidR="00A21BBB" w:rsidRPr="00315BFF" w:rsidRDefault="00C1545F" w:rsidP="00A21BBB">
      <w:r>
        <w:rPr>
          <w:b/>
        </w:rPr>
        <w:t>Directors</w:t>
      </w:r>
      <w:r w:rsidR="00A21BBB" w:rsidRPr="00315BFF">
        <w:rPr>
          <w:b/>
        </w:rPr>
        <w:t>:</w:t>
      </w:r>
      <w:r w:rsidR="00A21BBB" w:rsidRPr="00315BFF">
        <w:t xml:space="preserve"> Sharon Anson, Kara Lusby, Dick Presser, Suzi </w:t>
      </w:r>
      <w:proofErr w:type="spellStart"/>
      <w:r w:rsidR="00A21BBB" w:rsidRPr="00315BFF">
        <w:t>Montivoni</w:t>
      </w:r>
      <w:proofErr w:type="spellEnd"/>
      <w:r w:rsidR="00A964CE" w:rsidRPr="00315BFF">
        <w:t xml:space="preserve">, </w:t>
      </w:r>
    </w:p>
    <w:p w:rsidR="00A21BBB" w:rsidRPr="00315BFF" w:rsidRDefault="00A21BBB" w:rsidP="00A21BBB">
      <w:r w:rsidRPr="00315BFF">
        <w:rPr>
          <w:b/>
        </w:rPr>
        <w:t>Location:</w:t>
      </w:r>
      <w:r w:rsidRPr="00315BFF">
        <w:t xml:space="preserve">  </w:t>
      </w:r>
      <w:r w:rsidR="00C1545F">
        <w:t>American Legion, North Webster</w:t>
      </w:r>
    </w:p>
    <w:p w:rsidR="00A21BBB" w:rsidRDefault="00A21BBB" w:rsidP="00A21BBB">
      <w:pPr>
        <w:rPr>
          <w:b/>
        </w:rPr>
      </w:pPr>
      <w:r w:rsidRPr="00315BFF">
        <w:rPr>
          <w:b/>
        </w:rPr>
        <w:t>Topics:</w:t>
      </w:r>
    </w:p>
    <w:p w:rsidR="0014286E" w:rsidRPr="0014286E" w:rsidRDefault="0014286E" w:rsidP="00A21BBB">
      <w:pPr>
        <w:rPr>
          <w:u w:val="single"/>
        </w:rPr>
      </w:pPr>
      <w:r w:rsidRPr="0014286E">
        <w:rPr>
          <w:u w:val="single"/>
        </w:rPr>
        <w:t>Presentation</w:t>
      </w:r>
    </w:p>
    <w:p w:rsidR="00F775DB" w:rsidRDefault="0014286E" w:rsidP="00A21BBB">
      <w:r>
        <w:t>Refer to slide deck posted on efpier.org for topics presented.</w:t>
      </w:r>
      <w:r w:rsidR="00114893">
        <w:t xml:space="preserve">  Sharon led the </w:t>
      </w:r>
      <w:proofErr w:type="gramStart"/>
      <w:r w:rsidR="00114893">
        <w:t>meeting,</w:t>
      </w:r>
      <w:proofErr w:type="gramEnd"/>
      <w:r w:rsidR="00114893">
        <w:t xml:space="preserve"> all directors presented a portion of the presentation.</w:t>
      </w:r>
    </w:p>
    <w:p w:rsidR="0014286E" w:rsidRPr="0014286E" w:rsidRDefault="0014286E" w:rsidP="00A21BBB">
      <w:pPr>
        <w:rPr>
          <w:u w:val="single"/>
        </w:rPr>
      </w:pPr>
      <w:r w:rsidRPr="0014286E">
        <w:rPr>
          <w:u w:val="single"/>
        </w:rPr>
        <w:t>Members Questions</w:t>
      </w:r>
    </w:p>
    <w:p w:rsidR="007E6083" w:rsidRDefault="000D5A99" w:rsidP="00A21BBB">
      <w:r>
        <w:t>Community Pier questions</w:t>
      </w:r>
    </w:p>
    <w:p w:rsidR="000D5A99" w:rsidRDefault="0014286E" w:rsidP="00962988">
      <w:pPr>
        <w:pStyle w:val="ListParagraph"/>
        <w:numPr>
          <w:ilvl w:val="0"/>
          <w:numId w:val="4"/>
        </w:numPr>
      </w:pPr>
      <w:r>
        <w:t>Could EF u</w:t>
      </w:r>
      <w:r w:rsidR="000D5A99">
        <w:t>se both locations</w:t>
      </w:r>
      <w:r>
        <w:t xml:space="preserve"> if approved by DNR</w:t>
      </w:r>
      <w:r w:rsidR="000D5A99">
        <w:t>?</w:t>
      </w:r>
    </w:p>
    <w:p w:rsidR="0014286E" w:rsidRDefault="0014286E" w:rsidP="0014286E">
      <w:pPr>
        <w:pStyle w:val="ListParagraph"/>
        <w:numPr>
          <w:ilvl w:val="1"/>
          <w:numId w:val="4"/>
        </w:numPr>
      </w:pPr>
      <w:r>
        <w:t>Theoretically yes, but we will have to sort out details on demand, costs, etc. before making any final decisions on the community pier location</w:t>
      </w:r>
    </w:p>
    <w:p w:rsidR="000D5A99" w:rsidRDefault="000D5A99" w:rsidP="00962988">
      <w:pPr>
        <w:pStyle w:val="ListParagraph"/>
        <w:numPr>
          <w:ilvl w:val="0"/>
          <w:numId w:val="4"/>
        </w:numPr>
      </w:pPr>
      <w:r>
        <w:t>Can we keep it at the same location?</w:t>
      </w:r>
    </w:p>
    <w:p w:rsidR="00B76D2C" w:rsidRDefault="0014286E" w:rsidP="00B76D2C">
      <w:pPr>
        <w:pStyle w:val="ListParagraph"/>
        <w:numPr>
          <w:ilvl w:val="1"/>
          <w:numId w:val="4"/>
        </w:numPr>
      </w:pPr>
      <w:r>
        <w:t xml:space="preserve">We cannot find any evidence of a DNR permit for the existing </w:t>
      </w:r>
      <w:proofErr w:type="gramStart"/>
      <w:r>
        <w:t>location,</w:t>
      </w:r>
      <w:proofErr w:type="gramEnd"/>
      <w:r>
        <w:t xml:space="preserve"> therefore if Kokomo Grace wants us off their property, we will have to relocate.  There are discussions with </w:t>
      </w:r>
      <w:r w:rsidR="00962988">
        <w:t>Huntington Trinity</w:t>
      </w:r>
      <w:r>
        <w:t xml:space="preserve"> about moving a portion of the pier over in front of their property.</w:t>
      </w:r>
    </w:p>
    <w:p w:rsidR="00B76D2C" w:rsidRDefault="00B76D2C" w:rsidP="00B76D2C">
      <w:pPr>
        <w:pStyle w:val="ListParagraph"/>
        <w:numPr>
          <w:ilvl w:val="0"/>
          <w:numId w:val="4"/>
        </w:numPr>
      </w:pPr>
      <w:r>
        <w:t xml:space="preserve">How are you handling budget for next year’s community pier? </w:t>
      </w:r>
    </w:p>
    <w:p w:rsidR="00B76D2C" w:rsidRDefault="00B76D2C" w:rsidP="00B76D2C">
      <w:pPr>
        <w:pStyle w:val="ListParagraph"/>
        <w:numPr>
          <w:ilvl w:val="1"/>
          <w:numId w:val="4"/>
        </w:numPr>
      </w:pPr>
      <w:r>
        <w:t xml:space="preserve">Will we invoice for community pier </w:t>
      </w:r>
      <w:r w:rsidR="000D0B9E">
        <w:t xml:space="preserve">to make sure we can cover </w:t>
      </w:r>
      <w:r w:rsidR="0087462A">
        <w:t>any</w:t>
      </w:r>
      <w:r w:rsidR="000D0B9E">
        <w:t xml:space="preserve"> </w:t>
      </w:r>
      <w:r w:rsidR="002246F5">
        <w:t xml:space="preserve">additional </w:t>
      </w:r>
      <w:r w:rsidR="000D0B9E">
        <w:t>expense</w:t>
      </w:r>
      <w:r w:rsidR="0087462A">
        <w:t>(s)</w:t>
      </w:r>
      <w:r w:rsidR="000D0B9E">
        <w:t xml:space="preserve"> of the community pier </w:t>
      </w:r>
      <w:r>
        <w:t xml:space="preserve">before we </w:t>
      </w:r>
      <w:r w:rsidR="000D0B9E">
        <w:t>formally</w:t>
      </w:r>
      <w:r>
        <w:t xml:space="preserve"> approve</w:t>
      </w:r>
      <w:r w:rsidR="000D0B9E">
        <w:t>.</w:t>
      </w:r>
    </w:p>
    <w:p w:rsidR="00B76D2C" w:rsidRDefault="00B76D2C" w:rsidP="00A21BBB">
      <w:r>
        <w:t>Financial questions</w:t>
      </w:r>
    </w:p>
    <w:p w:rsidR="00B76D2C" w:rsidRDefault="00B76D2C" w:rsidP="00B76D2C">
      <w:pPr>
        <w:pStyle w:val="ListParagraph"/>
        <w:numPr>
          <w:ilvl w:val="0"/>
          <w:numId w:val="5"/>
        </w:numPr>
      </w:pPr>
      <w:r>
        <w:t xml:space="preserve">Why </w:t>
      </w:r>
      <w:proofErr w:type="gramStart"/>
      <w:r>
        <w:t>was</w:t>
      </w:r>
      <w:proofErr w:type="gramEnd"/>
      <w:r>
        <w:t xml:space="preserve"> the website expense so high and the budget so low for the following year?</w:t>
      </w:r>
    </w:p>
    <w:p w:rsidR="000D5A99" w:rsidRDefault="00B76D2C" w:rsidP="00B76D2C">
      <w:pPr>
        <w:pStyle w:val="ListParagraph"/>
        <w:numPr>
          <w:ilvl w:val="1"/>
          <w:numId w:val="5"/>
        </w:numPr>
      </w:pPr>
      <w:r>
        <w:t xml:space="preserve">The 2014 website expense was for the creation of the website.  The ongoing costs are for the hosting service and maintenance which is significantly less than the cost of building the site. </w:t>
      </w:r>
    </w:p>
    <w:p w:rsidR="00B76D2C" w:rsidRDefault="00B76D2C" w:rsidP="00B76D2C">
      <w:pPr>
        <w:pStyle w:val="ListParagraph"/>
        <w:numPr>
          <w:ilvl w:val="0"/>
          <w:numId w:val="5"/>
        </w:numPr>
      </w:pPr>
      <w:r>
        <w:t>Who has access to the EFAC bank account?</w:t>
      </w:r>
    </w:p>
    <w:p w:rsidR="00B76D2C" w:rsidRDefault="00B76D2C" w:rsidP="00B76D2C">
      <w:pPr>
        <w:pStyle w:val="ListParagraph"/>
        <w:numPr>
          <w:ilvl w:val="1"/>
          <w:numId w:val="5"/>
        </w:numPr>
      </w:pPr>
      <w:r>
        <w:t>The 4 Directors (offshore/onshore)</w:t>
      </w:r>
    </w:p>
    <w:p w:rsidR="00B76D2C" w:rsidRDefault="00B76D2C" w:rsidP="00B76D2C">
      <w:pPr>
        <w:pStyle w:val="ListParagraph"/>
        <w:numPr>
          <w:ilvl w:val="0"/>
          <w:numId w:val="5"/>
        </w:numPr>
      </w:pPr>
      <w:r>
        <w:t>Why do you hold members’ checks?</w:t>
      </w:r>
    </w:p>
    <w:p w:rsidR="00B76D2C" w:rsidRDefault="00B76D2C" w:rsidP="00B76D2C">
      <w:pPr>
        <w:pStyle w:val="ListParagraph"/>
        <w:numPr>
          <w:ilvl w:val="1"/>
          <w:numId w:val="5"/>
        </w:numPr>
      </w:pPr>
      <w:r>
        <w:t>If all documentation is not providing when the dues are sent in, EFAC doesn’t deposit the check.  If someone does not have a pier assignment, we do not deposit their check.</w:t>
      </w:r>
    </w:p>
    <w:p w:rsidR="00B76D2C" w:rsidRDefault="00B76D2C" w:rsidP="00A21BBB">
      <w:r>
        <w:lastRenderedPageBreak/>
        <w:t>Other questions</w:t>
      </w:r>
    </w:p>
    <w:p w:rsidR="00B76D2C" w:rsidRDefault="00B76D2C" w:rsidP="00B76D2C">
      <w:pPr>
        <w:pStyle w:val="ListParagraph"/>
        <w:numPr>
          <w:ilvl w:val="1"/>
          <w:numId w:val="7"/>
        </w:numPr>
      </w:pPr>
      <w:r>
        <w:t>Who has administrative access to the website?</w:t>
      </w:r>
    </w:p>
    <w:p w:rsidR="00B76D2C" w:rsidRDefault="00B76D2C" w:rsidP="00B76D2C">
      <w:pPr>
        <w:pStyle w:val="ListParagraph"/>
        <w:numPr>
          <w:ilvl w:val="2"/>
          <w:numId w:val="7"/>
        </w:numPr>
      </w:pPr>
      <w:r>
        <w:t>All Directors, however, historically, Dick Presser has been responsible for posting the documents on the website.</w:t>
      </w:r>
    </w:p>
    <w:p w:rsidR="004A6C16" w:rsidRDefault="004A6C16" w:rsidP="00A21BBB">
      <w:pPr>
        <w:pStyle w:val="ListParagraph"/>
        <w:numPr>
          <w:ilvl w:val="1"/>
          <w:numId w:val="7"/>
        </w:numPr>
      </w:pPr>
      <w:r>
        <w:t>How are you handling compliance</w:t>
      </w:r>
      <w:proofErr w:type="gramStart"/>
      <w:r>
        <w:t>?/</w:t>
      </w:r>
      <w:proofErr w:type="gramEnd"/>
      <w:r>
        <w:t xml:space="preserve">Why don’t you have a </w:t>
      </w:r>
      <w:r w:rsidR="00705E29">
        <w:t xml:space="preserve">Compliance Officer </w:t>
      </w:r>
      <w:r>
        <w:t>as the court instructed?</w:t>
      </w:r>
    </w:p>
    <w:p w:rsidR="00C826F8" w:rsidRDefault="00114FBA" w:rsidP="004A6C16">
      <w:pPr>
        <w:pStyle w:val="ListParagraph"/>
        <w:numPr>
          <w:ilvl w:val="2"/>
          <w:numId w:val="7"/>
        </w:numPr>
      </w:pPr>
      <w:r>
        <w:t>Onshore EFAC Directors have been h</w:t>
      </w:r>
      <w:r w:rsidR="00D539A2">
        <w:t xml:space="preserve">andling onshore compliance </w:t>
      </w:r>
      <w:r>
        <w:t>and Offshore EFAC Directors have been handling offshore compliance.  Identifying a neutral individu</w:t>
      </w:r>
      <w:r w:rsidR="00F33B5C">
        <w:t xml:space="preserve">al to handle all compliance is challenging and has </w:t>
      </w:r>
      <w:r>
        <w:t xml:space="preserve">not been a priority due to other pressing matters in 2016 such as </w:t>
      </w:r>
      <w:r w:rsidR="00AE33AA">
        <w:t xml:space="preserve">members’ </w:t>
      </w:r>
      <w:bookmarkStart w:id="0" w:name="_GoBack"/>
      <w:bookmarkEnd w:id="0"/>
      <w:r w:rsidR="00AE33AA">
        <w:t xml:space="preserve">appeals, </w:t>
      </w:r>
      <w:r>
        <w:t>lawsuits, the community pier, new pier placements, etc.</w:t>
      </w:r>
    </w:p>
    <w:p w:rsidR="00D539A2" w:rsidRDefault="00D539A2" w:rsidP="00A21BBB"/>
    <w:p w:rsidR="00705E29" w:rsidRDefault="00705E29" w:rsidP="00A21BBB"/>
    <w:p w:rsidR="004C1D06" w:rsidRDefault="004C1D06" w:rsidP="00A21BBB"/>
    <w:p w:rsidR="002A2195" w:rsidRDefault="002A2195" w:rsidP="00A21BBB"/>
    <w:p w:rsidR="007E6083" w:rsidRPr="007E6083" w:rsidRDefault="007E6083" w:rsidP="00A21BBB"/>
    <w:sectPr w:rsidR="007E6083" w:rsidRPr="007E60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A5B" w:rsidRDefault="00CB6A5B" w:rsidP="000D2ABD">
      <w:pPr>
        <w:spacing w:after="0" w:line="240" w:lineRule="auto"/>
      </w:pPr>
      <w:r>
        <w:separator/>
      </w:r>
    </w:p>
  </w:endnote>
  <w:endnote w:type="continuationSeparator" w:id="0">
    <w:p w:rsidR="00CB6A5B" w:rsidRDefault="00CB6A5B" w:rsidP="000D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BD" w:rsidRDefault="000D2A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BD" w:rsidRDefault="000D2A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BD" w:rsidRDefault="000D2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A5B" w:rsidRDefault="00CB6A5B" w:rsidP="000D2ABD">
      <w:pPr>
        <w:spacing w:after="0" w:line="240" w:lineRule="auto"/>
      </w:pPr>
      <w:r>
        <w:separator/>
      </w:r>
    </w:p>
  </w:footnote>
  <w:footnote w:type="continuationSeparator" w:id="0">
    <w:p w:rsidR="00CB6A5B" w:rsidRDefault="00CB6A5B" w:rsidP="000D2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BD" w:rsidRDefault="000D2A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BD" w:rsidRDefault="000D2A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BD" w:rsidRDefault="000D2A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180"/>
    <w:multiLevelType w:val="hybridMultilevel"/>
    <w:tmpl w:val="D92852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9D3954"/>
    <w:multiLevelType w:val="hybridMultilevel"/>
    <w:tmpl w:val="B0A659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210723"/>
    <w:multiLevelType w:val="hybridMultilevel"/>
    <w:tmpl w:val="0BE23E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1A377C"/>
    <w:multiLevelType w:val="hybridMultilevel"/>
    <w:tmpl w:val="831E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1369E"/>
    <w:multiLevelType w:val="hybridMultilevel"/>
    <w:tmpl w:val="28F0F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9D63F4"/>
    <w:multiLevelType w:val="hybridMultilevel"/>
    <w:tmpl w:val="C7D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890AC5"/>
    <w:multiLevelType w:val="hybridMultilevel"/>
    <w:tmpl w:val="8CC4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7B"/>
    <w:rsid w:val="000304AB"/>
    <w:rsid w:val="000315FD"/>
    <w:rsid w:val="00065DEA"/>
    <w:rsid w:val="00087B5A"/>
    <w:rsid w:val="000C0EB3"/>
    <w:rsid w:val="000D0B9E"/>
    <w:rsid w:val="000D2ABD"/>
    <w:rsid w:val="000D48FF"/>
    <w:rsid w:val="000D5A99"/>
    <w:rsid w:val="00114893"/>
    <w:rsid w:val="00114FBA"/>
    <w:rsid w:val="00137A57"/>
    <w:rsid w:val="0014286E"/>
    <w:rsid w:val="0015102F"/>
    <w:rsid w:val="00151CC2"/>
    <w:rsid w:val="001749D7"/>
    <w:rsid w:val="001E1A63"/>
    <w:rsid w:val="00221F1E"/>
    <w:rsid w:val="002246F5"/>
    <w:rsid w:val="00226823"/>
    <w:rsid w:val="00243A67"/>
    <w:rsid w:val="00265E1D"/>
    <w:rsid w:val="002A2195"/>
    <w:rsid w:val="002A32E5"/>
    <w:rsid w:val="00312C2B"/>
    <w:rsid w:val="00315BFF"/>
    <w:rsid w:val="00352AFA"/>
    <w:rsid w:val="00370C7E"/>
    <w:rsid w:val="003E50B5"/>
    <w:rsid w:val="004211D1"/>
    <w:rsid w:val="004224C7"/>
    <w:rsid w:val="004751D4"/>
    <w:rsid w:val="004A6C16"/>
    <w:rsid w:val="004B1993"/>
    <w:rsid w:val="004B254C"/>
    <w:rsid w:val="004C1D06"/>
    <w:rsid w:val="004D106D"/>
    <w:rsid w:val="004F4BF5"/>
    <w:rsid w:val="00623459"/>
    <w:rsid w:val="00624D21"/>
    <w:rsid w:val="006267A9"/>
    <w:rsid w:val="00643309"/>
    <w:rsid w:val="00660B76"/>
    <w:rsid w:val="00705E29"/>
    <w:rsid w:val="00715591"/>
    <w:rsid w:val="00727036"/>
    <w:rsid w:val="00734C3B"/>
    <w:rsid w:val="00742C5D"/>
    <w:rsid w:val="00762A7C"/>
    <w:rsid w:val="007776C8"/>
    <w:rsid w:val="00787D35"/>
    <w:rsid w:val="007A1344"/>
    <w:rsid w:val="007B55E0"/>
    <w:rsid w:val="007D7D84"/>
    <w:rsid w:val="007E6083"/>
    <w:rsid w:val="00805AB2"/>
    <w:rsid w:val="00807754"/>
    <w:rsid w:val="00817365"/>
    <w:rsid w:val="00820C5A"/>
    <w:rsid w:val="00862F35"/>
    <w:rsid w:val="008743ED"/>
    <w:rsid w:val="0087462A"/>
    <w:rsid w:val="008B647B"/>
    <w:rsid w:val="00962988"/>
    <w:rsid w:val="00991414"/>
    <w:rsid w:val="009A61CD"/>
    <w:rsid w:val="00A070AE"/>
    <w:rsid w:val="00A132EA"/>
    <w:rsid w:val="00A21BBB"/>
    <w:rsid w:val="00A378FD"/>
    <w:rsid w:val="00A563D9"/>
    <w:rsid w:val="00A964CE"/>
    <w:rsid w:val="00A9741C"/>
    <w:rsid w:val="00AB00BA"/>
    <w:rsid w:val="00AC31C5"/>
    <w:rsid w:val="00AE33AA"/>
    <w:rsid w:val="00B30E1B"/>
    <w:rsid w:val="00B33714"/>
    <w:rsid w:val="00B73D9A"/>
    <w:rsid w:val="00B76D2C"/>
    <w:rsid w:val="00B81EEE"/>
    <w:rsid w:val="00B85167"/>
    <w:rsid w:val="00BA26CB"/>
    <w:rsid w:val="00BA4694"/>
    <w:rsid w:val="00BB131A"/>
    <w:rsid w:val="00BD6739"/>
    <w:rsid w:val="00BF2FAE"/>
    <w:rsid w:val="00C0314B"/>
    <w:rsid w:val="00C0457B"/>
    <w:rsid w:val="00C1545F"/>
    <w:rsid w:val="00C40381"/>
    <w:rsid w:val="00C826F8"/>
    <w:rsid w:val="00C876E9"/>
    <w:rsid w:val="00C970B6"/>
    <w:rsid w:val="00CA0F57"/>
    <w:rsid w:val="00CA10D7"/>
    <w:rsid w:val="00CA2B25"/>
    <w:rsid w:val="00CB6A5B"/>
    <w:rsid w:val="00D025BD"/>
    <w:rsid w:val="00D0537C"/>
    <w:rsid w:val="00D308EF"/>
    <w:rsid w:val="00D46E46"/>
    <w:rsid w:val="00D539A2"/>
    <w:rsid w:val="00D644AD"/>
    <w:rsid w:val="00D86F37"/>
    <w:rsid w:val="00DC167D"/>
    <w:rsid w:val="00DC3E55"/>
    <w:rsid w:val="00DC4D4F"/>
    <w:rsid w:val="00DF6A5D"/>
    <w:rsid w:val="00E43CAB"/>
    <w:rsid w:val="00EC35EA"/>
    <w:rsid w:val="00EE1C3D"/>
    <w:rsid w:val="00F25831"/>
    <w:rsid w:val="00F33B5C"/>
    <w:rsid w:val="00F775DB"/>
    <w:rsid w:val="00F8163D"/>
    <w:rsid w:val="00FC4ED2"/>
    <w:rsid w:val="00FD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67D"/>
    <w:pPr>
      <w:ind w:left="720"/>
      <w:contextualSpacing/>
    </w:pPr>
  </w:style>
  <w:style w:type="paragraph" w:styleId="Header">
    <w:name w:val="header"/>
    <w:basedOn w:val="Normal"/>
    <w:link w:val="HeaderChar"/>
    <w:uiPriority w:val="99"/>
    <w:unhideWhenUsed/>
    <w:rsid w:val="000D2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ABD"/>
  </w:style>
  <w:style w:type="paragraph" w:styleId="Footer">
    <w:name w:val="footer"/>
    <w:basedOn w:val="Normal"/>
    <w:link w:val="FooterChar"/>
    <w:uiPriority w:val="99"/>
    <w:unhideWhenUsed/>
    <w:rsid w:val="000D2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67D"/>
    <w:pPr>
      <w:ind w:left="720"/>
      <w:contextualSpacing/>
    </w:pPr>
  </w:style>
  <w:style w:type="paragraph" w:styleId="Header">
    <w:name w:val="header"/>
    <w:basedOn w:val="Normal"/>
    <w:link w:val="HeaderChar"/>
    <w:uiPriority w:val="99"/>
    <w:unhideWhenUsed/>
    <w:rsid w:val="000D2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ABD"/>
  </w:style>
  <w:style w:type="paragraph" w:styleId="Footer">
    <w:name w:val="footer"/>
    <w:basedOn w:val="Normal"/>
    <w:link w:val="FooterChar"/>
    <w:uiPriority w:val="99"/>
    <w:unhideWhenUsed/>
    <w:rsid w:val="000D2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2016-09-17T12:30:00Z</dcterms:created>
  <dcterms:modified xsi:type="dcterms:W3CDTF">2016-10-03T17:11:00Z</dcterms:modified>
</cp:coreProperties>
</file>