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73F" w:rsidRPr="00A064CE" w:rsidRDefault="0063173F" w:rsidP="0063173F">
      <w:pPr>
        <w:jc w:val="center"/>
        <w:rPr>
          <w:rFonts w:asciiTheme="minorHAnsi" w:hAnsiTheme="minorHAnsi"/>
          <w:sz w:val="22"/>
          <w:szCs w:val="22"/>
        </w:rPr>
      </w:pPr>
      <w:r w:rsidRPr="00A064CE">
        <w:rPr>
          <w:rFonts w:asciiTheme="minorHAnsi" w:hAnsiTheme="minorHAnsi"/>
          <w:sz w:val="22"/>
          <w:szCs w:val="22"/>
        </w:rPr>
        <w:t xml:space="preserve">EFAC </w:t>
      </w:r>
      <w:proofErr w:type="spellStart"/>
      <w:r w:rsidRPr="00A064CE">
        <w:rPr>
          <w:rFonts w:asciiTheme="minorHAnsi" w:hAnsiTheme="minorHAnsi"/>
          <w:sz w:val="22"/>
          <w:szCs w:val="22"/>
        </w:rPr>
        <w:t>BoD</w:t>
      </w:r>
      <w:proofErr w:type="spellEnd"/>
      <w:r w:rsidRPr="00A064CE">
        <w:rPr>
          <w:rFonts w:asciiTheme="minorHAnsi" w:hAnsiTheme="minorHAnsi"/>
          <w:sz w:val="22"/>
          <w:szCs w:val="22"/>
        </w:rPr>
        <w:t xml:space="preserve"> Meeting</w:t>
      </w:r>
    </w:p>
    <w:p w:rsidR="0063173F" w:rsidRPr="00A064CE" w:rsidRDefault="005A1AC7" w:rsidP="0063173F">
      <w:pPr>
        <w:jc w:val="center"/>
        <w:rPr>
          <w:rFonts w:asciiTheme="minorHAnsi" w:hAnsiTheme="minorHAnsi"/>
          <w:sz w:val="22"/>
          <w:szCs w:val="22"/>
        </w:rPr>
      </w:pPr>
      <w:r>
        <w:rPr>
          <w:rFonts w:asciiTheme="minorHAnsi" w:hAnsiTheme="minorHAnsi"/>
          <w:sz w:val="22"/>
          <w:szCs w:val="22"/>
        </w:rPr>
        <w:t>04-05</w:t>
      </w:r>
      <w:r w:rsidR="0063173F" w:rsidRPr="00A064CE">
        <w:rPr>
          <w:rFonts w:asciiTheme="minorHAnsi" w:hAnsiTheme="minorHAnsi"/>
          <w:sz w:val="22"/>
          <w:szCs w:val="22"/>
        </w:rPr>
        <w:t>-17</w:t>
      </w:r>
    </w:p>
    <w:p w:rsidR="0063173F" w:rsidRPr="00A064CE" w:rsidRDefault="0063173F" w:rsidP="0063173F">
      <w:pPr>
        <w:jc w:val="center"/>
        <w:rPr>
          <w:rFonts w:asciiTheme="minorHAnsi" w:hAnsiTheme="minorHAnsi"/>
          <w:sz w:val="22"/>
          <w:szCs w:val="22"/>
        </w:rPr>
      </w:pPr>
      <w:r w:rsidRPr="00A064CE">
        <w:rPr>
          <w:rFonts w:asciiTheme="minorHAnsi" w:hAnsiTheme="minorHAnsi"/>
          <w:sz w:val="22"/>
          <w:szCs w:val="22"/>
        </w:rPr>
        <w:t xml:space="preserve">6:00-7:30pm </w:t>
      </w:r>
    </w:p>
    <w:p w:rsidR="00C84E44" w:rsidRPr="00A064CE" w:rsidRDefault="00C84E44" w:rsidP="0063173F">
      <w:pPr>
        <w:rPr>
          <w:rFonts w:asciiTheme="minorHAnsi" w:hAnsiTheme="minorHAnsi"/>
          <w:b/>
          <w:sz w:val="22"/>
          <w:szCs w:val="22"/>
        </w:rPr>
      </w:pPr>
    </w:p>
    <w:p w:rsidR="0007755B" w:rsidRDefault="0007755B" w:rsidP="0063173F">
      <w:pPr>
        <w:rPr>
          <w:rFonts w:asciiTheme="minorHAnsi" w:hAnsiTheme="minorHAnsi"/>
          <w:b/>
          <w:sz w:val="22"/>
          <w:szCs w:val="22"/>
        </w:rPr>
      </w:pPr>
    </w:p>
    <w:p w:rsidR="0063173F" w:rsidRPr="00A064CE" w:rsidRDefault="0063173F" w:rsidP="0063173F">
      <w:pPr>
        <w:rPr>
          <w:rFonts w:asciiTheme="minorHAnsi" w:hAnsiTheme="minorHAnsi"/>
          <w:sz w:val="22"/>
          <w:szCs w:val="22"/>
        </w:rPr>
      </w:pPr>
      <w:r w:rsidRPr="00A064CE">
        <w:rPr>
          <w:rFonts w:asciiTheme="minorHAnsi" w:hAnsiTheme="minorHAnsi"/>
          <w:b/>
          <w:sz w:val="22"/>
          <w:szCs w:val="22"/>
        </w:rPr>
        <w:t>Attendees:</w:t>
      </w:r>
      <w:r w:rsidRPr="00A064CE">
        <w:rPr>
          <w:rFonts w:asciiTheme="minorHAnsi" w:hAnsiTheme="minorHAnsi"/>
          <w:sz w:val="22"/>
          <w:szCs w:val="22"/>
        </w:rPr>
        <w:t xml:space="preserve"> Sharon Anson, Kara Lusby, Dick Presser, </w:t>
      </w:r>
      <w:proofErr w:type="spellStart"/>
      <w:r w:rsidRPr="00A064CE">
        <w:rPr>
          <w:rFonts w:asciiTheme="minorHAnsi" w:hAnsiTheme="minorHAnsi"/>
          <w:sz w:val="22"/>
          <w:szCs w:val="22"/>
        </w:rPr>
        <w:t>Suzi</w:t>
      </w:r>
      <w:proofErr w:type="spellEnd"/>
      <w:r w:rsidRPr="00A064CE">
        <w:rPr>
          <w:rFonts w:asciiTheme="minorHAnsi" w:hAnsiTheme="minorHAnsi"/>
          <w:sz w:val="22"/>
          <w:szCs w:val="22"/>
        </w:rPr>
        <w:t xml:space="preserve"> Montovani, Tom Earhart</w:t>
      </w:r>
    </w:p>
    <w:p w:rsidR="005073E8" w:rsidRPr="00A064CE" w:rsidRDefault="005073E8" w:rsidP="0063173F">
      <w:pPr>
        <w:rPr>
          <w:rFonts w:asciiTheme="minorHAnsi" w:hAnsiTheme="minorHAnsi"/>
          <w:b/>
          <w:sz w:val="22"/>
          <w:szCs w:val="22"/>
        </w:rPr>
      </w:pPr>
    </w:p>
    <w:p w:rsidR="0063173F" w:rsidRPr="00A064CE" w:rsidRDefault="0063173F" w:rsidP="0063173F">
      <w:pPr>
        <w:rPr>
          <w:rFonts w:asciiTheme="minorHAnsi" w:hAnsiTheme="minorHAnsi"/>
          <w:sz w:val="22"/>
          <w:szCs w:val="22"/>
        </w:rPr>
      </w:pPr>
      <w:r w:rsidRPr="00A064CE">
        <w:rPr>
          <w:rFonts w:asciiTheme="minorHAnsi" w:hAnsiTheme="minorHAnsi"/>
          <w:b/>
          <w:sz w:val="22"/>
          <w:szCs w:val="22"/>
        </w:rPr>
        <w:t>Location:</w:t>
      </w:r>
      <w:r w:rsidRPr="00A064CE">
        <w:rPr>
          <w:rFonts w:asciiTheme="minorHAnsi" w:hAnsiTheme="minorHAnsi"/>
          <w:sz w:val="22"/>
          <w:szCs w:val="22"/>
        </w:rPr>
        <w:t xml:space="preserve">  Teleconference</w:t>
      </w:r>
    </w:p>
    <w:p w:rsidR="005073E8" w:rsidRPr="00A064CE" w:rsidRDefault="005073E8" w:rsidP="0063173F">
      <w:pPr>
        <w:rPr>
          <w:rFonts w:asciiTheme="minorHAnsi" w:hAnsiTheme="minorHAnsi"/>
          <w:b/>
          <w:sz w:val="22"/>
          <w:szCs w:val="22"/>
        </w:rPr>
      </w:pPr>
    </w:p>
    <w:p w:rsidR="0063173F" w:rsidRPr="00A064CE" w:rsidRDefault="0063173F" w:rsidP="0063173F">
      <w:pPr>
        <w:rPr>
          <w:rFonts w:asciiTheme="minorHAnsi" w:hAnsiTheme="minorHAnsi"/>
          <w:b/>
          <w:sz w:val="22"/>
          <w:szCs w:val="22"/>
        </w:rPr>
      </w:pPr>
      <w:r w:rsidRPr="00A064CE">
        <w:rPr>
          <w:rFonts w:asciiTheme="minorHAnsi" w:hAnsiTheme="minorHAnsi"/>
          <w:b/>
          <w:sz w:val="22"/>
          <w:szCs w:val="22"/>
        </w:rPr>
        <w:t>Topics:</w:t>
      </w:r>
    </w:p>
    <w:p w:rsidR="005725BD" w:rsidRPr="00A064CE" w:rsidRDefault="005725BD" w:rsidP="009F6284">
      <w:pPr>
        <w:jc w:val="center"/>
        <w:outlineLvl w:val="2"/>
        <w:rPr>
          <w:rFonts w:asciiTheme="minorHAnsi" w:hAnsiTheme="minorHAnsi" w:cs="Arial"/>
          <w:color w:val="333333"/>
          <w:sz w:val="22"/>
          <w:szCs w:val="22"/>
        </w:rPr>
      </w:pPr>
    </w:p>
    <w:p w:rsidR="005725BD" w:rsidRPr="00A064CE" w:rsidRDefault="005725BD" w:rsidP="005725BD">
      <w:pPr>
        <w:rPr>
          <w:rFonts w:asciiTheme="minorHAnsi" w:hAnsiTheme="minorHAnsi" w:cs="Arial"/>
          <w:color w:val="333333"/>
          <w:sz w:val="22"/>
          <w:szCs w:val="22"/>
          <w:u w:val="single"/>
        </w:rPr>
      </w:pPr>
      <w:r w:rsidRPr="00A064CE">
        <w:rPr>
          <w:rFonts w:asciiTheme="minorHAnsi" w:hAnsiTheme="minorHAnsi" w:cs="Arial"/>
          <w:color w:val="333333"/>
          <w:sz w:val="22"/>
          <w:szCs w:val="22"/>
          <w:u w:val="single"/>
        </w:rPr>
        <w:t>Minutes</w:t>
      </w:r>
    </w:p>
    <w:p w:rsidR="00C84E44" w:rsidRDefault="00FC76C6" w:rsidP="00C84E44">
      <w:pPr>
        <w:pStyle w:val="ListParagraph"/>
        <w:numPr>
          <w:ilvl w:val="0"/>
          <w:numId w:val="9"/>
        </w:numPr>
        <w:rPr>
          <w:rFonts w:asciiTheme="minorHAnsi" w:hAnsiTheme="minorHAnsi" w:cs="Arial"/>
          <w:color w:val="333333"/>
          <w:sz w:val="22"/>
          <w:szCs w:val="22"/>
        </w:rPr>
      </w:pPr>
      <w:r>
        <w:rPr>
          <w:rFonts w:asciiTheme="minorHAnsi" w:hAnsiTheme="minorHAnsi" w:cs="Arial"/>
          <w:color w:val="333333"/>
          <w:sz w:val="22"/>
          <w:szCs w:val="22"/>
        </w:rPr>
        <w:t xml:space="preserve">Kara sent </w:t>
      </w:r>
      <w:r w:rsidR="0056381E">
        <w:rPr>
          <w:rFonts w:asciiTheme="minorHAnsi" w:hAnsiTheme="minorHAnsi" w:cs="Arial"/>
          <w:color w:val="333333"/>
          <w:sz w:val="22"/>
          <w:szCs w:val="22"/>
        </w:rPr>
        <w:t xml:space="preserve">out </w:t>
      </w:r>
      <w:r w:rsidR="005A1AC7">
        <w:rPr>
          <w:rFonts w:asciiTheme="minorHAnsi" w:hAnsiTheme="minorHAnsi" w:cs="Arial"/>
          <w:color w:val="333333"/>
          <w:sz w:val="22"/>
          <w:szCs w:val="22"/>
        </w:rPr>
        <w:t>03-27-17</w:t>
      </w:r>
      <w:r>
        <w:rPr>
          <w:rFonts w:asciiTheme="minorHAnsi" w:hAnsiTheme="minorHAnsi" w:cs="Arial"/>
          <w:color w:val="333333"/>
          <w:sz w:val="22"/>
          <w:szCs w:val="22"/>
        </w:rPr>
        <w:t xml:space="preserve"> minutes to Board.  Minutes contain a lot of detail and the Board agreed that there is more time needed to review and they will be discussed in the next </w:t>
      </w:r>
      <w:r w:rsidR="00185F5E">
        <w:rPr>
          <w:rFonts w:asciiTheme="minorHAnsi" w:hAnsiTheme="minorHAnsi" w:cs="Arial"/>
          <w:color w:val="333333"/>
          <w:sz w:val="22"/>
          <w:szCs w:val="22"/>
        </w:rPr>
        <w:t xml:space="preserve">board </w:t>
      </w:r>
      <w:r>
        <w:rPr>
          <w:rFonts w:asciiTheme="minorHAnsi" w:hAnsiTheme="minorHAnsi" w:cs="Arial"/>
          <w:color w:val="333333"/>
          <w:sz w:val="22"/>
          <w:szCs w:val="22"/>
        </w:rPr>
        <w:t>meeting.</w:t>
      </w:r>
    </w:p>
    <w:p w:rsidR="005725BD" w:rsidRPr="00A064CE" w:rsidRDefault="005725BD" w:rsidP="005725BD">
      <w:pPr>
        <w:rPr>
          <w:rFonts w:asciiTheme="minorHAnsi" w:hAnsiTheme="minorHAnsi" w:cs="Arial"/>
          <w:color w:val="333333"/>
          <w:sz w:val="22"/>
          <w:szCs w:val="22"/>
        </w:rPr>
      </w:pPr>
    </w:p>
    <w:p w:rsidR="00034AE1" w:rsidRDefault="0056381E" w:rsidP="005725BD">
      <w:pPr>
        <w:rPr>
          <w:rFonts w:asciiTheme="minorHAnsi" w:hAnsiTheme="minorHAnsi" w:cs="Arial"/>
          <w:color w:val="333333"/>
          <w:sz w:val="22"/>
          <w:szCs w:val="22"/>
        </w:rPr>
      </w:pPr>
      <w:r w:rsidRPr="0056381E">
        <w:rPr>
          <w:rFonts w:asciiTheme="minorHAnsi" w:hAnsiTheme="minorHAnsi" w:cs="Arial"/>
          <w:color w:val="333333"/>
          <w:sz w:val="22"/>
          <w:szCs w:val="22"/>
          <w:u w:val="single"/>
        </w:rPr>
        <w:t>Administration</w:t>
      </w:r>
    </w:p>
    <w:p w:rsidR="00034AE1" w:rsidRPr="00034AE1" w:rsidRDefault="00034AE1" w:rsidP="00034AE1">
      <w:pPr>
        <w:ind w:left="360"/>
        <w:rPr>
          <w:rFonts w:asciiTheme="minorHAnsi" w:hAnsiTheme="minorHAnsi" w:cs="Arial"/>
          <w:color w:val="333333"/>
          <w:sz w:val="22"/>
          <w:szCs w:val="22"/>
        </w:rPr>
      </w:pPr>
      <w:r>
        <w:rPr>
          <w:rFonts w:asciiTheme="minorHAnsi" w:hAnsiTheme="minorHAnsi" w:cs="Arial"/>
          <w:color w:val="333333"/>
          <w:sz w:val="22"/>
          <w:szCs w:val="22"/>
        </w:rPr>
        <w:t>Policies/Procedures</w:t>
      </w:r>
    </w:p>
    <w:p w:rsidR="0056381E" w:rsidRPr="0056381E" w:rsidRDefault="0056381E" w:rsidP="0056381E">
      <w:pPr>
        <w:pStyle w:val="ListParagraph"/>
        <w:numPr>
          <w:ilvl w:val="0"/>
          <w:numId w:val="9"/>
        </w:numPr>
        <w:rPr>
          <w:rFonts w:asciiTheme="minorHAnsi" w:hAnsiTheme="minorHAnsi" w:cs="Arial"/>
          <w:color w:val="333333"/>
          <w:sz w:val="22"/>
          <w:szCs w:val="22"/>
        </w:rPr>
      </w:pPr>
      <w:r w:rsidRPr="0056381E">
        <w:rPr>
          <w:rFonts w:asciiTheme="minorHAnsi" w:hAnsiTheme="minorHAnsi" w:cs="Arial"/>
          <w:color w:val="333333"/>
          <w:sz w:val="22"/>
          <w:szCs w:val="22"/>
        </w:rPr>
        <w:t xml:space="preserve">A draft of the </w:t>
      </w:r>
      <w:r w:rsidRPr="0056381E">
        <w:rPr>
          <w:rFonts w:asciiTheme="minorHAnsi" w:hAnsiTheme="minorHAnsi" w:cs="Arial"/>
          <w:b/>
          <w:color w:val="333333"/>
          <w:sz w:val="22"/>
          <w:szCs w:val="22"/>
        </w:rPr>
        <w:t xml:space="preserve">EFAC </w:t>
      </w:r>
      <w:r w:rsidR="001F0E03" w:rsidRPr="0056381E">
        <w:rPr>
          <w:rFonts w:asciiTheme="minorHAnsi" w:hAnsiTheme="minorHAnsi" w:cs="Arial"/>
          <w:b/>
          <w:color w:val="333333"/>
          <w:sz w:val="22"/>
          <w:szCs w:val="22"/>
        </w:rPr>
        <w:t xml:space="preserve">Enforcement </w:t>
      </w:r>
      <w:r w:rsidRPr="0056381E">
        <w:rPr>
          <w:rFonts w:asciiTheme="minorHAnsi" w:hAnsiTheme="minorHAnsi" w:cs="Arial"/>
          <w:b/>
          <w:color w:val="333333"/>
          <w:sz w:val="22"/>
          <w:szCs w:val="22"/>
        </w:rPr>
        <w:t>Policy</w:t>
      </w:r>
      <w:r w:rsidRPr="0056381E">
        <w:rPr>
          <w:rFonts w:asciiTheme="minorHAnsi" w:hAnsiTheme="minorHAnsi" w:cs="Arial"/>
          <w:color w:val="333333"/>
          <w:sz w:val="22"/>
          <w:szCs w:val="22"/>
        </w:rPr>
        <w:t xml:space="preserve"> </w:t>
      </w:r>
      <w:r w:rsidR="00185F5E" w:rsidRPr="0056381E">
        <w:rPr>
          <w:rFonts w:asciiTheme="minorHAnsi" w:hAnsiTheme="minorHAnsi" w:cs="Arial"/>
          <w:color w:val="333333"/>
          <w:sz w:val="22"/>
          <w:szCs w:val="22"/>
        </w:rPr>
        <w:t>was reviewed and approved</w:t>
      </w:r>
      <w:r w:rsidR="00185F5E">
        <w:rPr>
          <w:rFonts w:asciiTheme="minorHAnsi" w:hAnsiTheme="minorHAnsi" w:cs="Arial"/>
          <w:color w:val="333333"/>
          <w:sz w:val="22"/>
          <w:szCs w:val="22"/>
        </w:rPr>
        <w:t xml:space="preserve">.  This is </w:t>
      </w:r>
      <w:r w:rsidRPr="0056381E">
        <w:rPr>
          <w:rFonts w:asciiTheme="minorHAnsi" w:hAnsiTheme="minorHAnsi" w:cs="Arial"/>
          <w:color w:val="333333"/>
          <w:sz w:val="22"/>
          <w:szCs w:val="22"/>
        </w:rPr>
        <w:t xml:space="preserve">to be used by </w:t>
      </w:r>
      <w:r w:rsidR="009A4046">
        <w:rPr>
          <w:rFonts w:asciiTheme="minorHAnsi" w:hAnsiTheme="minorHAnsi" w:cs="Arial"/>
          <w:color w:val="333333"/>
          <w:sz w:val="22"/>
          <w:szCs w:val="22"/>
        </w:rPr>
        <w:t xml:space="preserve">the </w:t>
      </w:r>
      <w:r w:rsidRPr="0056381E">
        <w:rPr>
          <w:rFonts w:asciiTheme="minorHAnsi" w:hAnsiTheme="minorHAnsi" w:cs="Arial"/>
          <w:color w:val="333333"/>
          <w:sz w:val="22"/>
          <w:szCs w:val="22"/>
        </w:rPr>
        <w:t xml:space="preserve">EFAC </w:t>
      </w:r>
      <w:proofErr w:type="spellStart"/>
      <w:r w:rsidR="009A4046">
        <w:rPr>
          <w:rFonts w:asciiTheme="minorHAnsi" w:hAnsiTheme="minorHAnsi" w:cs="Arial"/>
          <w:color w:val="333333"/>
          <w:sz w:val="22"/>
          <w:szCs w:val="22"/>
        </w:rPr>
        <w:t>BoD</w:t>
      </w:r>
      <w:proofErr w:type="spellEnd"/>
      <w:r w:rsidR="009A4046">
        <w:rPr>
          <w:rFonts w:asciiTheme="minorHAnsi" w:hAnsiTheme="minorHAnsi" w:cs="Arial"/>
          <w:color w:val="333333"/>
          <w:sz w:val="22"/>
          <w:szCs w:val="22"/>
        </w:rPr>
        <w:t xml:space="preserve"> </w:t>
      </w:r>
      <w:r w:rsidRPr="0056381E">
        <w:rPr>
          <w:rFonts w:asciiTheme="minorHAnsi" w:hAnsiTheme="minorHAnsi" w:cs="Arial"/>
          <w:color w:val="333333"/>
          <w:sz w:val="22"/>
          <w:szCs w:val="22"/>
        </w:rPr>
        <w:t>when a member violates EFAC policies/procedure/the court judgment.</w:t>
      </w:r>
    </w:p>
    <w:p w:rsidR="00622799" w:rsidRDefault="0056381E" w:rsidP="0056381E">
      <w:pPr>
        <w:pStyle w:val="ListParagraph"/>
        <w:numPr>
          <w:ilvl w:val="0"/>
          <w:numId w:val="9"/>
        </w:numPr>
        <w:rPr>
          <w:rFonts w:asciiTheme="minorHAnsi" w:hAnsiTheme="minorHAnsi" w:cs="Arial"/>
          <w:color w:val="333333"/>
          <w:sz w:val="22"/>
          <w:szCs w:val="22"/>
        </w:rPr>
      </w:pPr>
      <w:r w:rsidRPr="0056381E">
        <w:rPr>
          <w:rFonts w:asciiTheme="minorHAnsi" w:hAnsiTheme="minorHAnsi" w:cs="Arial"/>
          <w:color w:val="333333"/>
          <w:sz w:val="22"/>
          <w:szCs w:val="22"/>
        </w:rPr>
        <w:t xml:space="preserve">A draft of the </w:t>
      </w:r>
      <w:r w:rsidRPr="0056381E">
        <w:rPr>
          <w:rFonts w:asciiTheme="minorHAnsi" w:hAnsiTheme="minorHAnsi" w:cs="Arial"/>
          <w:b/>
          <w:color w:val="333333"/>
          <w:sz w:val="22"/>
          <w:szCs w:val="22"/>
        </w:rPr>
        <w:t xml:space="preserve">EFAC </w:t>
      </w:r>
      <w:r w:rsidR="001F0E03" w:rsidRPr="0056381E">
        <w:rPr>
          <w:rFonts w:asciiTheme="minorHAnsi" w:hAnsiTheme="minorHAnsi" w:cs="Arial"/>
          <w:b/>
          <w:color w:val="333333"/>
          <w:sz w:val="22"/>
          <w:szCs w:val="22"/>
        </w:rPr>
        <w:t>Appeal Process</w:t>
      </w:r>
      <w:r w:rsidR="001F0E03" w:rsidRPr="0056381E">
        <w:rPr>
          <w:rFonts w:asciiTheme="minorHAnsi" w:hAnsiTheme="minorHAnsi" w:cs="Arial"/>
          <w:color w:val="333333"/>
          <w:sz w:val="22"/>
          <w:szCs w:val="22"/>
        </w:rPr>
        <w:t xml:space="preserve"> </w:t>
      </w:r>
      <w:r w:rsidR="00185F5E" w:rsidRPr="0056381E">
        <w:rPr>
          <w:rFonts w:asciiTheme="minorHAnsi" w:hAnsiTheme="minorHAnsi" w:cs="Arial"/>
          <w:color w:val="333333"/>
          <w:sz w:val="22"/>
          <w:szCs w:val="22"/>
        </w:rPr>
        <w:t>was reviewed and approved</w:t>
      </w:r>
      <w:r w:rsidR="00185F5E">
        <w:rPr>
          <w:rFonts w:asciiTheme="minorHAnsi" w:hAnsiTheme="minorHAnsi" w:cs="Arial"/>
          <w:color w:val="333333"/>
          <w:sz w:val="22"/>
          <w:szCs w:val="22"/>
        </w:rPr>
        <w:t xml:space="preserve">.  This is </w:t>
      </w:r>
      <w:r w:rsidRPr="0056381E">
        <w:rPr>
          <w:rFonts w:asciiTheme="minorHAnsi" w:hAnsiTheme="minorHAnsi" w:cs="Arial"/>
          <w:color w:val="333333"/>
          <w:sz w:val="22"/>
          <w:szCs w:val="22"/>
        </w:rPr>
        <w:t xml:space="preserve">to be used by EFAC members if he/she </w:t>
      </w:r>
      <w:r w:rsidR="00185F5E">
        <w:rPr>
          <w:rFonts w:asciiTheme="minorHAnsi" w:hAnsiTheme="minorHAnsi" w:cs="Arial"/>
          <w:color w:val="333333"/>
          <w:sz w:val="22"/>
          <w:szCs w:val="22"/>
        </w:rPr>
        <w:t>disputes</w:t>
      </w:r>
      <w:r w:rsidRPr="0056381E">
        <w:rPr>
          <w:rFonts w:asciiTheme="minorHAnsi" w:hAnsiTheme="minorHAnsi" w:cs="Arial"/>
          <w:color w:val="333333"/>
          <w:sz w:val="22"/>
          <w:szCs w:val="22"/>
        </w:rPr>
        <w:t xml:space="preserve"> EFAC</w:t>
      </w:r>
      <w:r w:rsidR="00185F5E">
        <w:rPr>
          <w:rFonts w:asciiTheme="minorHAnsi" w:hAnsiTheme="minorHAnsi" w:cs="Arial"/>
          <w:color w:val="333333"/>
          <w:sz w:val="22"/>
          <w:szCs w:val="22"/>
        </w:rPr>
        <w:t>’s</w:t>
      </w:r>
      <w:r w:rsidRPr="0056381E">
        <w:rPr>
          <w:rFonts w:asciiTheme="minorHAnsi" w:hAnsiTheme="minorHAnsi" w:cs="Arial"/>
          <w:color w:val="333333"/>
          <w:sz w:val="22"/>
          <w:szCs w:val="22"/>
        </w:rPr>
        <w:t xml:space="preserve"> instruction</w:t>
      </w:r>
      <w:r w:rsidR="00185F5E">
        <w:rPr>
          <w:rFonts w:asciiTheme="minorHAnsi" w:hAnsiTheme="minorHAnsi" w:cs="Arial"/>
          <w:color w:val="333333"/>
          <w:sz w:val="22"/>
          <w:szCs w:val="22"/>
        </w:rPr>
        <w:t>s</w:t>
      </w:r>
      <w:r w:rsidRPr="0056381E">
        <w:rPr>
          <w:rFonts w:asciiTheme="minorHAnsi" w:hAnsiTheme="minorHAnsi" w:cs="Arial"/>
          <w:color w:val="333333"/>
          <w:sz w:val="22"/>
          <w:szCs w:val="22"/>
        </w:rPr>
        <w:t xml:space="preserve"> or action</w:t>
      </w:r>
      <w:r w:rsidR="00185F5E">
        <w:rPr>
          <w:rFonts w:asciiTheme="minorHAnsi" w:hAnsiTheme="minorHAnsi" w:cs="Arial"/>
          <w:color w:val="333333"/>
          <w:sz w:val="22"/>
          <w:szCs w:val="22"/>
        </w:rPr>
        <w:t xml:space="preserve"> taken with that individual.</w:t>
      </w:r>
    </w:p>
    <w:p w:rsidR="00622799" w:rsidRDefault="001F0E03" w:rsidP="0056381E">
      <w:pPr>
        <w:pStyle w:val="ListParagraph"/>
        <w:numPr>
          <w:ilvl w:val="0"/>
          <w:numId w:val="9"/>
        </w:numPr>
        <w:rPr>
          <w:rFonts w:asciiTheme="minorHAnsi" w:hAnsiTheme="minorHAnsi" w:cs="Arial"/>
          <w:color w:val="333333"/>
          <w:sz w:val="22"/>
          <w:szCs w:val="22"/>
        </w:rPr>
      </w:pPr>
      <w:r w:rsidRPr="0056381E">
        <w:rPr>
          <w:rFonts w:asciiTheme="minorHAnsi" w:hAnsiTheme="minorHAnsi" w:cs="Arial"/>
          <w:color w:val="333333"/>
          <w:sz w:val="22"/>
          <w:szCs w:val="22"/>
        </w:rPr>
        <w:t>Dick will post</w:t>
      </w:r>
      <w:r w:rsidR="00622799">
        <w:rPr>
          <w:rFonts w:asciiTheme="minorHAnsi" w:hAnsiTheme="minorHAnsi" w:cs="Arial"/>
          <w:color w:val="333333"/>
          <w:sz w:val="22"/>
          <w:szCs w:val="22"/>
        </w:rPr>
        <w:t xml:space="preserve"> both documents to efpier.org</w:t>
      </w:r>
    </w:p>
    <w:p w:rsidR="001F0E03" w:rsidRDefault="001F0E03" w:rsidP="005725BD">
      <w:pPr>
        <w:rPr>
          <w:rFonts w:asciiTheme="minorHAnsi" w:hAnsiTheme="minorHAnsi" w:cs="Arial"/>
          <w:color w:val="333333"/>
          <w:sz w:val="22"/>
          <w:szCs w:val="22"/>
        </w:rPr>
      </w:pPr>
    </w:p>
    <w:p w:rsidR="00034AE1" w:rsidRDefault="00034AE1" w:rsidP="00034AE1">
      <w:pPr>
        <w:ind w:left="360"/>
        <w:rPr>
          <w:rFonts w:asciiTheme="minorHAnsi" w:hAnsiTheme="minorHAnsi" w:cs="Arial"/>
          <w:color w:val="333333"/>
          <w:sz w:val="22"/>
          <w:szCs w:val="22"/>
        </w:rPr>
      </w:pPr>
      <w:r>
        <w:rPr>
          <w:rFonts w:asciiTheme="minorHAnsi" w:hAnsiTheme="minorHAnsi" w:cs="Arial"/>
          <w:color w:val="333333"/>
          <w:sz w:val="22"/>
          <w:szCs w:val="22"/>
        </w:rPr>
        <w:t>Director Concerns</w:t>
      </w:r>
    </w:p>
    <w:p w:rsidR="00E83A15" w:rsidRDefault="006E11E8" w:rsidP="006E11E8">
      <w:pPr>
        <w:ind w:left="360"/>
        <w:rPr>
          <w:rFonts w:asciiTheme="minorHAnsi" w:hAnsiTheme="minorHAnsi" w:cs="Arial"/>
          <w:color w:val="333333"/>
          <w:sz w:val="22"/>
          <w:szCs w:val="22"/>
        </w:rPr>
      </w:pPr>
      <w:r>
        <w:rPr>
          <w:rFonts w:asciiTheme="minorHAnsi" w:hAnsiTheme="minorHAnsi" w:cs="Arial"/>
          <w:color w:val="333333"/>
          <w:sz w:val="22"/>
          <w:szCs w:val="22"/>
        </w:rPr>
        <w:t xml:space="preserve">Sharon asked Tom to share his recollection of the conflict of interest concern Matt Shipman raised to the court during the 11/28/16 Stine-EFAC court hearing.  Tom explained that Matt had contacted him to express he was concerned there was interaction with Sharon and Steve Snyder (Stine’s attorney) that could affect the hearing.  Matt stated that he was asking Steve to remove himself from the case.  Tom was uncertain of the day/time Matt contacted him.  Dick and Sue stated that it was </w:t>
      </w:r>
      <w:r w:rsidR="00BB1872">
        <w:rPr>
          <w:rFonts w:asciiTheme="minorHAnsi" w:hAnsiTheme="minorHAnsi" w:cs="Arial"/>
          <w:color w:val="333333"/>
          <w:sz w:val="22"/>
          <w:szCs w:val="22"/>
        </w:rPr>
        <w:t xml:space="preserve">likely </w:t>
      </w:r>
      <w:r>
        <w:rPr>
          <w:rFonts w:asciiTheme="minorHAnsi" w:hAnsiTheme="minorHAnsi" w:cs="Arial"/>
          <w:color w:val="333333"/>
          <w:sz w:val="22"/>
          <w:szCs w:val="22"/>
        </w:rPr>
        <w:t>before Matt approached them with his concern</w:t>
      </w:r>
      <w:r w:rsidR="00BB1872">
        <w:rPr>
          <w:rFonts w:asciiTheme="minorHAnsi" w:hAnsiTheme="minorHAnsi" w:cs="Arial"/>
          <w:color w:val="333333"/>
          <w:sz w:val="22"/>
          <w:szCs w:val="22"/>
        </w:rPr>
        <w:t xml:space="preserve"> on the morning of the hearing</w:t>
      </w:r>
      <w:r>
        <w:rPr>
          <w:rFonts w:asciiTheme="minorHAnsi" w:hAnsiTheme="minorHAnsi" w:cs="Arial"/>
          <w:color w:val="333333"/>
          <w:sz w:val="22"/>
          <w:szCs w:val="22"/>
        </w:rPr>
        <w:t xml:space="preserve">.  </w:t>
      </w:r>
    </w:p>
    <w:p w:rsidR="00E83A15" w:rsidRDefault="00E83A15" w:rsidP="00034AE1">
      <w:pPr>
        <w:ind w:left="360"/>
        <w:rPr>
          <w:rFonts w:asciiTheme="minorHAnsi" w:hAnsiTheme="minorHAnsi" w:cs="Arial"/>
          <w:color w:val="333333"/>
          <w:sz w:val="22"/>
          <w:szCs w:val="22"/>
        </w:rPr>
      </w:pPr>
    </w:p>
    <w:p w:rsidR="00AD488F" w:rsidRDefault="00AD488F" w:rsidP="00034AE1">
      <w:pPr>
        <w:ind w:left="360"/>
        <w:rPr>
          <w:rFonts w:asciiTheme="minorHAnsi" w:hAnsiTheme="minorHAnsi" w:cs="Arial"/>
          <w:color w:val="333333"/>
          <w:sz w:val="22"/>
          <w:szCs w:val="22"/>
        </w:rPr>
      </w:pPr>
      <w:proofErr w:type="spellStart"/>
      <w:r>
        <w:rPr>
          <w:rFonts w:asciiTheme="minorHAnsi" w:hAnsiTheme="minorHAnsi" w:cs="Arial"/>
          <w:color w:val="333333"/>
          <w:sz w:val="22"/>
          <w:szCs w:val="22"/>
        </w:rPr>
        <w:t>BoD</w:t>
      </w:r>
      <w:proofErr w:type="spellEnd"/>
      <w:r>
        <w:rPr>
          <w:rFonts w:asciiTheme="minorHAnsi" w:hAnsiTheme="minorHAnsi" w:cs="Arial"/>
          <w:color w:val="333333"/>
          <w:sz w:val="22"/>
          <w:szCs w:val="22"/>
        </w:rPr>
        <w:t xml:space="preserve"> Procedures</w:t>
      </w:r>
    </w:p>
    <w:p w:rsidR="00917E9C" w:rsidRDefault="00917E9C" w:rsidP="00034AE1">
      <w:pPr>
        <w:ind w:left="360"/>
        <w:rPr>
          <w:rFonts w:asciiTheme="minorHAnsi" w:hAnsiTheme="minorHAnsi" w:cs="Arial"/>
          <w:color w:val="333333"/>
          <w:sz w:val="22"/>
          <w:szCs w:val="22"/>
        </w:rPr>
      </w:pPr>
      <w:r>
        <w:rPr>
          <w:rFonts w:asciiTheme="minorHAnsi" w:hAnsiTheme="minorHAnsi" w:cs="Arial"/>
          <w:color w:val="333333"/>
          <w:sz w:val="22"/>
          <w:szCs w:val="22"/>
        </w:rPr>
        <w:t xml:space="preserve">Tom </w:t>
      </w:r>
      <w:r w:rsidR="00AD488F">
        <w:rPr>
          <w:rFonts w:asciiTheme="minorHAnsi" w:hAnsiTheme="minorHAnsi" w:cs="Arial"/>
          <w:color w:val="333333"/>
          <w:sz w:val="22"/>
          <w:szCs w:val="22"/>
        </w:rPr>
        <w:t xml:space="preserve">asked whether board members can change </w:t>
      </w:r>
      <w:r w:rsidR="003B4475">
        <w:rPr>
          <w:rFonts w:asciiTheme="minorHAnsi" w:hAnsiTheme="minorHAnsi" w:cs="Arial"/>
          <w:color w:val="333333"/>
          <w:sz w:val="22"/>
          <w:szCs w:val="22"/>
        </w:rPr>
        <w:t xml:space="preserve">their </w:t>
      </w:r>
      <w:r w:rsidR="00AD488F">
        <w:rPr>
          <w:rFonts w:asciiTheme="minorHAnsi" w:hAnsiTheme="minorHAnsi" w:cs="Arial"/>
          <w:color w:val="333333"/>
          <w:sz w:val="22"/>
          <w:szCs w:val="22"/>
        </w:rPr>
        <w:t xml:space="preserve">vote on </w:t>
      </w:r>
      <w:r w:rsidR="003B4475">
        <w:rPr>
          <w:rFonts w:asciiTheme="minorHAnsi" w:hAnsiTheme="minorHAnsi" w:cs="Arial"/>
          <w:color w:val="333333"/>
          <w:sz w:val="22"/>
          <w:szCs w:val="22"/>
        </w:rPr>
        <w:t>a</w:t>
      </w:r>
      <w:r w:rsidR="00AD488F">
        <w:rPr>
          <w:rFonts w:asciiTheme="minorHAnsi" w:hAnsiTheme="minorHAnsi" w:cs="Arial"/>
          <w:color w:val="333333"/>
          <w:sz w:val="22"/>
          <w:szCs w:val="22"/>
        </w:rPr>
        <w:t xml:space="preserve"> topic.  The board stated that they were not aware of any bylaws that addressed the topic.  This may need to be addressed at a future meeting.</w:t>
      </w:r>
    </w:p>
    <w:p w:rsidR="00917E9C" w:rsidRDefault="00917E9C" w:rsidP="005725BD">
      <w:pPr>
        <w:rPr>
          <w:rFonts w:asciiTheme="minorHAnsi" w:hAnsiTheme="minorHAnsi" w:cs="Arial"/>
          <w:color w:val="333333"/>
          <w:sz w:val="22"/>
          <w:szCs w:val="22"/>
        </w:rPr>
      </w:pPr>
    </w:p>
    <w:p w:rsidR="00917E9C" w:rsidRPr="00B9404E" w:rsidRDefault="00B9404E" w:rsidP="005725BD">
      <w:pPr>
        <w:rPr>
          <w:rFonts w:asciiTheme="minorHAnsi" w:hAnsiTheme="minorHAnsi" w:cs="Arial"/>
          <w:color w:val="333333"/>
          <w:sz w:val="22"/>
          <w:szCs w:val="22"/>
          <w:u w:val="single"/>
        </w:rPr>
      </w:pPr>
      <w:r w:rsidRPr="00B9404E">
        <w:rPr>
          <w:rFonts w:asciiTheme="minorHAnsi" w:hAnsiTheme="minorHAnsi" w:cs="Arial"/>
          <w:color w:val="333333"/>
          <w:sz w:val="22"/>
          <w:szCs w:val="22"/>
          <w:u w:val="single"/>
        </w:rPr>
        <w:t>Community Pier</w:t>
      </w:r>
    </w:p>
    <w:p w:rsidR="00B9404E" w:rsidRDefault="00B9404E" w:rsidP="005725BD">
      <w:pPr>
        <w:rPr>
          <w:rFonts w:asciiTheme="minorHAnsi" w:hAnsiTheme="minorHAnsi" w:cs="Arial"/>
          <w:color w:val="333333"/>
          <w:sz w:val="22"/>
          <w:szCs w:val="22"/>
        </w:rPr>
      </w:pPr>
      <w:r>
        <w:rPr>
          <w:rFonts w:asciiTheme="minorHAnsi" w:hAnsiTheme="minorHAnsi" w:cs="Arial"/>
          <w:color w:val="333333"/>
          <w:sz w:val="22"/>
          <w:szCs w:val="22"/>
        </w:rPr>
        <w:t xml:space="preserve">No </w:t>
      </w:r>
      <w:r w:rsidR="003B4475">
        <w:rPr>
          <w:rFonts w:asciiTheme="minorHAnsi" w:hAnsiTheme="minorHAnsi" w:cs="Arial"/>
          <w:color w:val="333333"/>
          <w:sz w:val="22"/>
          <w:szCs w:val="22"/>
        </w:rPr>
        <w:t xml:space="preserve">new </w:t>
      </w:r>
      <w:r>
        <w:rPr>
          <w:rFonts w:asciiTheme="minorHAnsi" w:hAnsiTheme="minorHAnsi" w:cs="Arial"/>
          <w:color w:val="333333"/>
          <w:sz w:val="22"/>
          <w:szCs w:val="22"/>
        </w:rPr>
        <w:t xml:space="preserve">update </w:t>
      </w:r>
      <w:r w:rsidR="003B4475">
        <w:rPr>
          <w:rFonts w:asciiTheme="minorHAnsi" w:hAnsiTheme="minorHAnsi" w:cs="Arial"/>
          <w:color w:val="333333"/>
          <w:sz w:val="22"/>
          <w:szCs w:val="22"/>
        </w:rPr>
        <w:t xml:space="preserve">since last week </w:t>
      </w:r>
      <w:r>
        <w:rPr>
          <w:rFonts w:asciiTheme="minorHAnsi" w:hAnsiTheme="minorHAnsi" w:cs="Arial"/>
          <w:color w:val="333333"/>
          <w:sz w:val="22"/>
          <w:szCs w:val="22"/>
        </w:rPr>
        <w:t>on the application for 2</w:t>
      </w:r>
      <w:r w:rsidRPr="00B9404E">
        <w:rPr>
          <w:rFonts w:asciiTheme="minorHAnsi" w:hAnsiTheme="minorHAnsi" w:cs="Arial"/>
          <w:color w:val="333333"/>
          <w:sz w:val="22"/>
          <w:szCs w:val="22"/>
          <w:vertAlign w:val="superscript"/>
        </w:rPr>
        <w:t>nd</w:t>
      </w:r>
      <w:r>
        <w:rPr>
          <w:rFonts w:asciiTheme="minorHAnsi" w:hAnsiTheme="minorHAnsi" w:cs="Arial"/>
          <w:color w:val="333333"/>
          <w:sz w:val="22"/>
          <w:szCs w:val="22"/>
        </w:rPr>
        <w:t xml:space="preserve"> Trail.  The board is aware of community concerns such as the</w:t>
      </w:r>
      <w:r w:rsidR="003B4475">
        <w:rPr>
          <w:rFonts w:asciiTheme="minorHAnsi" w:hAnsiTheme="minorHAnsi" w:cs="Arial"/>
          <w:color w:val="333333"/>
          <w:sz w:val="22"/>
          <w:szCs w:val="22"/>
        </w:rPr>
        <w:t xml:space="preserve"> unknown</w:t>
      </w:r>
      <w:r>
        <w:rPr>
          <w:rFonts w:asciiTheme="minorHAnsi" w:hAnsiTheme="minorHAnsi" w:cs="Arial"/>
          <w:color w:val="333333"/>
          <w:sz w:val="22"/>
          <w:szCs w:val="22"/>
        </w:rPr>
        <w:t xml:space="preserve"> cost to assignees, potential traffic, and impact to current offshore piers located at 2</w:t>
      </w:r>
      <w:r w:rsidRPr="00B9404E">
        <w:rPr>
          <w:rFonts w:asciiTheme="minorHAnsi" w:hAnsiTheme="minorHAnsi" w:cs="Arial"/>
          <w:color w:val="333333"/>
          <w:sz w:val="22"/>
          <w:szCs w:val="22"/>
          <w:vertAlign w:val="superscript"/>
        </w:rPr>
        <w:t>nd</w:t>
      </w:r>
      <w:r>
        <w:rPr>
          <w:rFonts w:asciiTheme="minorHAnsi" w:hAnsiTheme="minorHAnsi" w:cs="Arial"/>
          <w:color w:val="333333"/>
          <w:sz w:val="22"/>
          <w:szCs w:val="22"/>
        </w:rPr>
        <w:t xml:space="preserve"> Trail.  Kara drafted an email </w:t>
      </w:r>
      <w:r w:rsidR="004C4AD7">
        <w:rPr>
          <w:rFonts w:asciiTheme="minorHAnsi" w:hAnsiTheme="minorHAnsi" w:cs="Arial"/>
          <w:color w:val="333333"/>
          <w:sz w:val="22"/>
          <w:szCs w:val="22"/>
        </w:rPr>
        <w:t xml:space="preserve">from EFAC </w:t>
      </w:r>
      <w:r>
        <w:rPr>
          <w:rFonts w:asciiTheme="minorHAnsi" w:hAnsiTheme="minorHAnsi" w:cs="Arial"/>
          <w:color w:val="333333"/>
          <w:sz w:val="22"/>
          <w:szCs w:val="22"/>
        </w:rPr>
        <w:t xml:space="preserve">to individuals impacted by the relocation of the community pier.  The board is currently reviewing that letter.  The letter requests participation and involvement </w:t>
      </w:r>
      <w:r w:rsidR="003B4475">
        <w:rPr>
          <w:rFonts w:asciiTheme="minorHAnsi" w:hAnsiTheme="minorHAnsi" w:cs="Arial"/>
          <w:color w:val="333333"/>
          <w:sz w:val="22"/>
          <w:szCs w:val="22"/>
        </w:rPr>
        <w:t xml:space="preserve">by members in order </w:t>
      </w:r>
      <w:r>
        <w:rPr>
          <w:rFonts w:asciiTheme="minorHAnsi" w:hAnsiTheme="minorHAnsi" w:cs="Arial"/>
          <w:color w:val="333333"/>
          <w:sz w:val="22"/>
          <w:szCs w:val="22"/>
        </w:rPr>
        <w:t xml:space="preserve">to drive </w:t>
      </w:r>
      <w:r w:rsidR="003B4475">
        <w:rPr>
          <w:rFonts w:asciiTheme="minorHAnsi" w:hAnsiTheme="minorHAnsi" w:cs="Arial"/>
          <w:color w:val="333333"/>
          <w:sz w:val="22"/>
          <w:szCs w:val="22"/>
        </w:rPr>
        <w:t xml:space="preserve">a </w:t>
      </w:r>
      <w:r>
        <w:rPr>
          <w:rFonts w:asciiTheme="minorHAnsi" w:hAnsiTheme="minorHAnsi" w:cs="Arial"/>
          <w:color w:val="333333"/>
          <w:sz w:val="22"/>
          <w:szCs w:val="22"/>
        </w:rPr>
        <w:t>decision around the community pier.</w:t>
      </w:r>
    </w:p>
    <w:p w:rsidR="00B9404E" w:rsidRDefault="00B9404E" w:rsidP="005725BD">
      <w:pPr>
        <w:rPr>
          <w:rFonts w:asciiTheme="minorHAnsi" w:hAnsiTheme="minorHAnsi" w:cs="Arial"/>
          <w:color w:val="333333"/>
          <w:sz w:val="22"/>
          <w:szCs w:val="22"/>
        </w:rPr>
      </w:pPr>
    </w:p>
    <w:p w:rsidR="00B9404E" w:rsidRDefault="00B9404E" w:rsidP="00B9404E">
      <w:pPr>
        <w:rPr>
          <w:rFonts w:asciiTheme="minorHAnsi" w:hAnsiTheme="minorHAnsi" w:cs="Arial"/>
          <w:color w:val="333333"/>
          <w:sz w:val="22"/>
          <w:szCs w:val="22"/>
        </w:rPr>
      </w:pPr>
      <w:r>
        <w:rPr>
          <w:rFonts w:asciiTheme="minorHAnsi" w:hAnsiTheme="minorHAnsi" w:cs="Arial"/>
          <w:color w:val="333333"/>
          <w:sz w:val="22"/>
          <w:szCs w:val="22"/>
        </w:rPr>
        <w:lastRenderedPageBreak/>
        <w:t>Property in front of the current Community Pier (which spans Kokomo Grace and Huntington Trinity) is actually owned by the Indiana Methodist Conference.  The board questioned whether or not the pier must move at Kokomo Grace’s request.   EFAC would like the community pier to continue at its current location until the 2</w:t>
      </w:r>
      <w:r w:rsidRPr="00B9404E">
        <w:rPr>
          <w:rFonts w:asciiTheme="minorHAnsi" w:hAnsiTheme="minorHAnsi" w:cs="Arial"/>
          <w:color w:val="333333"/>
          <w:sz w:val="22"/>
          <w:szCs w:val="22"/>
          <w:vertAlign w:val="superscript"/>
        </w:rPr>
        <w:t>nd</w:t>
      </w:r>
      <w:r>
        <w:rPr>
          <w:rFonts w:asciiTheme="minorHAnsi" w:hAnsiTheme="minorHAnsi" w:cs="Arial"/>
          <w:color w:val="333333"/>
          <w:sz w:val="22"/>
          <w:szCs w:val="22"/>
        </w:rPr>
        <w:t xml:space="preserve"> Trail location is processed </w:t>
      </w:r>
      <w:r w:rsidR="003B4475">
        <w:rPr>
          <w:rFonts w:asciiTheme="minorHAnsi" w:hAnsiTheme="minorHAnsi" w:cs="Arial"/>
          <w:color w:val="333333"/>
          <w:sz w:val="22"/>
          <w:szCs w:val="22"/>
        </w:rPr>
        <w:t xml:space="preserve">by DNR </w:t>
      </w:r>
      <w:r>
        <w:rPr>
          <w:rFonts w:asciiTheme="minorHAnsi" w:hAnsiTheme="minorHAnsi" w:cs="Arial"/>
          <w:color w:val="333333"/>
          <w:sz w:val="22"/>
          <w:szCs w:val="22"/>
        </w:rPr>
        <w:t>and decisions are made</w:t>
      </w:r>
      <w:r w:rsidR="003B4475">
        <w:rPr>
          <w:rFonts w:asciiTheme="minorHAnsi" w:hAnsiTheme="minorHAnsi" w:cs="Arial"/>
          <w:color w:val="333333"/>
          <w:sz w:val="22"/>
          <w:szCs w:val="22"/>
        </w:rPr>
        <w:t xml:space="preserve"> regarding the new location</w:t>
      </w:r>
      <w:r>
        <w:rPr>
          <w:rFonts w:asciiTheme="minorHAnsi" w:hAnsiTheme="minorHAnsi" w:cs="Arial"/>
          <w:color w:val="333333"/>
          <w:sz w:val="22"/>
          <w:szCs w:val="22"/>
        </w:rPr>
        <w:t>.</w:t>
      </w:r>
      <w:r w:rsidR="003B4475">
        <w:rPr>
          <w:rFonts w:asciiTheme="minorHAnsi" w:hAnsiTheme="minorHAnsi" w:cs="Arial"/>
          <w:color w:val="333333"/>
          <w:sz w:val="22"/>
          <w:szCs w:val="22"/>
        </w:rPr>
        <w:t xml:space="preserve">  </w:t>
      </w:r>
      <w:r w:rsidR="009817AD">
        <w:rPr>
          <w:rFonts w:asciiTheme="minorHAnsi" w:hAnsiTheme="minorHAnsi" w:cs="Arial"/>
          <w:color w:val="333333"/>
          <w:sz w:val="22"/>
          <w:szCs w:val="22"/>
        </w:rPr>
        <w:t xml:space="preserve">If EFAC is required to relocate the Community Pier, </w:t>
      </w:r>
      <w:r w:rsidR="003B4475">
        <w:rPr>
          <w:rFonts w:asciiTheme="minorHAnsi" w:hAnsiTheme="minorHAnsi" w:cs="Arial"/>
          <w:color w:val="333333"/>
          <w:sz w:val="22"/>
          <w:szCs w:val="22"/>
        </w:rPr>
        <w:t>its</w:t>
      </w:r>
      <w:r w:rsidR="009817AD">
        <w:rPr>
          <w:rFonts w:asciiTheme="minorHAnsi" w:hAnsiTheme="minorHAnsi" w:cs="Arial"/>
          <w:color w:val="333333"/>
          <w:sz w:val="22"/>
          <w:szCs w:val="22"/>
        </w:rPr>
        <w:t xml:space="preserve"> sockets must be pulled out of the water for safety purposes prior to the season beginning.  The community pier is typically installed </w:t>
      </w:r>
      <w:r w:rsidR="003B4475">
        <w:rPr>
          <w:rFonts w:asciiTheme="minorHAnsi" w:hAnsiTheme="minorHAnsi" w:cs="Arial"/>
          <w:color w:val="333333"/>
          <w:sz w:val="22"/>
          <w:szCs w:val="22"/>
        </w:rPr>
        <w:t xml:space="preserve">sometime </w:t>
      </w:r>
      <w:r w:rsidR="009817AD">
        <w:rPr>
          <w:rFonts w:asciiTheme="minorHAnsi" w:hAnsiTheme="minorHAnsi" w:cs="Arial"/>
          <w:color w:val="333333"/>
          <w:sz w:val="22"/>
          <w:szCs w:val="22"/>
        </w:rPr>
        <w:t>in May each year.</w:t>
      </w:r>
    </w:p>
    <w:p w:rsidR="00E83A15" w:rsidRDefault="00E83A15" w:rsidP="005725BD">
      <w:pPr>
        <w:rPr>
          <w:rFonts w:asciiTheme="minorHAnsi" w:hAnsiTheme="minorHAnsi" w:cs="Arial"/>
          <w:color w:val="333333"/>
          <w:sz w:val="22"/>
          <w:szCs w:val="22"/>
        </w:rPr>
      </w:pPr>
    </w:p>
    <w:p w:rsidR="00C33FE1" w:rsidRPr="00C33FE1" w:rsidRDefault="00C33FE1" w:rsidP="005725BD">
      <w:pPr>
        <w:rPr>
          <w:rFonts w:asciiTheme="minorHAnsi" w:hAnsiTheme="minorHAnsi" w:cs="Arial"/>
          <w:color w:val="333333"/>
          <w:sz w:val="22"/>
          <w:szCs w:val="22"/>
          <w:u w:val="single"/>
        </w:rPr>
      </w:pPr>
      <w:r w:rsidRPr="00C33FE1">
        <w:rPr>
          <w:rFonts w:asciiTheme="minorHAnsi" w:hAnsiTheme="minorHAnsi" w:cs="Arial"/>
          <w:color w:val="333333"/>
          <w:sz w:val="22"/>
          <w:szCs w:val="22"/>
          <w:u w:val="single"/>
        </w:rPr>
        <w:t>Shoreline Assignment</w:t>
      </w:r>
      <w:r>
        <w:rPr>
          <w:rFonts w:asciiTheme="minorHAnsi" w:hAnsiTheme="minorHAnsi" w:cs="Arial"/>
          <w:color w:val="333333"/>
          <w:sz w:val="22"/>
          <w:szCs w:val="22"/>
          <w:u w:val="single"/>
        </w:rPr>
        <w:t>s</w:t>
      </w:r>
    </w:p>
    <w:p w:rsidR="00C33FE1" w:rsidRDefault="00C33FE1" w:rsidP="005725BD">
      <w:pPr>
        <w:rPr>
          <w:rFonts w:asciiTheme="minorHAnsi" w:hAnsiTheme="minorHAnsi" w:cs="Arial"/>
          <w:color w:val="333333"/>
          <w:sz w:val="22"/>
          <w:szCs w:val="22"/>
        </w:rPr>
      </w:pPr>
    </w:p>
    <w:p w:rsidR="00C33FE1" w:rsidRDefault="006D3465" w:rsidP="005725BD">
      <w:pPr>
        <w:rPr>
          <w:rFonts w:asciiTheme="minorHAnsi" w:hAnsiTheme="minorHAnsi" w:cs="Arial"/>
          <w:color w:val="333333"/>
          <w:sz w:val="22"/>
          <w:szCs w:val="22"/>
        </w:rPr>
      </w:pPr>
      <w:r>
        <w:rPr>
          <w:rFonts w:asciiTheme="minorHAnsi" w:hAnsiTheme="minorHAnsi" w:cs="Arial"/>
          <w:color w:val="333333"/>
          <w:sz w:val="22"/>
          <w:szCs w:val="22"/>
        </w:rPr>
        <w:t xml:space="preserve">35-A &amp; 36-A: </w:t>
      </w:r>
      <w:proofErr w:type="spellStart"/>
      <w:r w:rsidR="00C33FE1">
        <w:rPr>
          <w:rFonts w:asciiTheme="minorHAnsi" w:hAnsiTheme="minorHAnsi" w:cs="Arial"/>
          <w:color w:val="333333"/>
          <w:sz w:val="22"/>
          <w:szCs w:val="22"/>
        </w:rPr>
        <w:t>Dingledine</w:t>
      </w:r>
      <w:proofErr w:type="spellEnd"/>
      <w:r w:rsidR="00C33FE1">
        <w:rPr>
          <w:rFonts w:asciiTheme="minorHAnsi" w:hAnsiTheme="minorHAnsi" w:cs="Arial"/>
          <w:color w:val="333333"/>
          <w:sz w:val="22"/>
          <w:szCs w:val="22"/>
        </w:rPr>
        <w:t xml:space="preserve"> – </w:t>
      </w:r>
      <w:r w:rsidR="004834F5">
        <w:rPr>
          <w:rFonts w:asciiTheme="minorHAnsi" w:hAnsiTheme="minorHAnsi" w:cs="Arial"/>
          <w:color w:val="333333"/>
          <w:sz w:val="22"/>
          <w:szCs w:val="22"/>
        </w:rPr>
        <w:t>The board discussed the n</w:t>
      </w:r>
      <w:r w:rsidR="00C33FE1">
        <w:rPr>
          <w:rFonts w:asciiTheme="minorHAnsi" w:hAnsiTheme="minorHAnsi" w:cs="Arial"/>
          <w:color w:val="333333"/>
          <w:sz w:val="22"/>
          <w:szCs w:val="22"/>
        </w:rPr>
        <w:t xml:space="preserve">eed to sort out the specific footage available for both of their offshore locations.  The board does not believe there is a full 16 feet at either location, therefore their assignments need to be documented as such.  The board will include this in the comments </w:t>
      </w:r>
      <w:r w:rsidR="004C4AD7">
        <w:rPr>
          <w:rFonts w:asciiTheme="minorHAnsi" w:hAnsiTheme="minorHAnsi" w:cs="Arial"/>
          <w:color w:val="333333"/>
          <w:sz w:val="22"/>
          <w:szCs w:val="22"/>
        </w:rPr>
        <w:t>column</w:t>
      </w:r>
      <w:r w:rsidR="00C33FE1">
        <w:rPr>
          <w:rFonts w:asciiTheme="minorHAnsi" w:hAnsiTheme="minorHAnsi" w:cs="Arial"/>
          <w:color w:val="333333"/>
          <w:sz w:val="22"/>
          <w:szCs w:val="22"/>
        </w:rPr>
        <w:t xml:space="preserve"> of the pier assignment list once the precise footage is known.</w:t>
      </w:r>
      <w:r w:rsidR="004834F5">
        <w:rPr>
          <w:rFonts w:asciiTheme="minorHAnsi" w:hAnsiTheme="minorHAnsi" w:cs="Arial"/>
          <w:color w:val="333333"/>
          <w:sz w:val="22"/>
          <w:szCs w:val="22"/>
        </w:rPr>
        <w:t xml:space="preserve">  Suzi requested these </w:t>
      </w:r>
      <w:r w:rsidR="004C4AD7">
        <w:rPr>
          <w:rFonts w:asciiTheme="minorHAnsi" w:hAnsiTheme="minorHAnsi" w:cs="Arial"/>
          <w:color w:val="333333"/>
          <w:sz w:val="22"/>
          <w:szCs w:val="22"/>
        </w:rPr>
        <w:t>assignments</w:t>
      </w:r>
      <w:r w:rsidR="004834F5">
        <w:rPr>
          <w:rFonts w:asciiTheme="minorHAnsi" w:hAnsiTheme="minorHAnsi" w:cs="Arial"/>
          <w:color w:val="333333"/>
          <w:sz w:val="22"/>
          <w:szCs w:val="22"/>
        </w:rPr>
        <w:t xml:space="preserve"> be discussed in the next board meeting.</w:t>
      </w:r>
    </w:p>
    <w:p w:rsidR="00C33FE1" w:rsidRDefault="00C33FE1" w:rsidP="005725BD">
      <w:pPr>
        <w:rPr>
          <w:rFonts w:asciiTheme="minorHAnsi" w:hAnsiTheme="minorHAnsi" w:cs="Arial"/>
          <w:color w:val="333333"/>
          <w:sz w:val="22"/>
          <w:szCs w:val="22"/>
        </w:rPr>
      </w:pPr>
    </w:p>
    <w:p w:rsidR="00AD488F" w:rsidRDefault="00434AC1" w:rsidP="005725BD">
      <w:pPr>
        <w:rPr>
          <w:rFonts w:asciiTheme="minorHAnsi" w:hAnsiTheme="minorHAnsi" w:cs="Arial"/>
          <w:color w:val="333333"/>
          <w:sz w:val="22"/>
          <w:szCs w:val="22"/>
        </w:rPr>
      </w:pPr>
      <w:r>
        <w:rPr>
          <w:rFonts w:asciiTheme="minorHAnsi" w:hAnsiTheme="minorHAnsi" w:cs="Arial"/>
          <w:color w:val="333333"/>
          <w:sz w:val="22"/>
          <w:szCs w:val="22"/>
        </w:rPr>
        <w:t xml:space="preserve">83-B </w:t>
      </w:r>
      <w:r w:rsidR="00C33FE1">
        <w:rPr>
          <w:rFonts w:asciiTheme="minorHAnsi" w:hAnsiTheme="minorHAnsi" w:cs="Arial"/>
          <w:color w:val="333333"/>
          <w:sz w:val="22"/>
          <w:szCs w:val="22"/>
        </w:rPr>
        <w:t xml:space="preserve">Kennedy – </w:t>
      </w:r>
      <w:r w:rsidR="004834F5">
        <w:rPr>
          <w:rFonts w:asciiTheme="minorHAnsi" w:hAnsiTheme="minorHAnsi" w:cs="Arial"/>
          <w:color w:val="333333"/>
          <w:sz w:val="22"/>
          <w:szCs w:val="22"/>
        </w:rPr>
        <w:t>It was noted that Kennedy was m</w:t>
      </w:r>
      <w:r w:rsidR="00C33FE1">
        <w:rPr>
          <w:rFonts w:asciiTheme="minorHAnsi" w:hAnsiTheme="minorHAnsi" w:cs="Arial"/>
          <w:color w:val="333333"/>
          <w:sz w:val="22"/>
          <w:szCs w:val="22"/>
        </w:rPr>
        <w:t xml:space="preserve">issing </w:t>
      </w:r>
      <w:r w:rsidR="00801E6C">
        <w:rPr>
          <w:rFonts w:asciiTheme="minorHAnsi" w:hAnsiTheme="minorHAnsi" w:cs="Arial"/>
          <w:color w:val="333333"/>
          <w:sz w:val="22"/>
          <w:szCs w:val="22"/>
        </w:rPr>
        <w:t xml:space="preserve">from the </w:t>
      </w:r>
      <w:r w:rsidR="00C82E57">
        <w:rPr>
          <w:rFonts w:asciiTheme="minorHAnsi" w:hAnsiTheme="minorHAnsi" w:cs="Arial"/>
          <w:color w:val="333333"/>
          <w:sz w:val="22"/>
          <w:szCs w:val="22"/>
        </w:rPr>
        <w:t xml:space="preserve">pier </w:t>
      </w:r>
      <w:r w:rsidR="00801E6C">
        <w:rPr>
          <w:rFonts w:asciiTheme="minorHAnsi" w:hAnsiTheme="minorHAnsi" w:cs="Arial"/>
          <w:color w:val="333333"/>
          <w:sz w:val="22"/>
          <w:szCs w:val="22"/>
        </w:rPr>
        <w:t>waiting list.  Kennedy n</w:t>
      </w:r>
      <w:r w:rsidR="00C33FE1">
        <w:rPr>
          <w:rFonts w:asciiTheme="minorHAnsi" w:hAnsiTheme="minorHAnsi" w:cs="Arial"/>
          <w:color w:val="333333"/>
          <w:sz w:val="22"/>
          <w:szCs w:val="22"/>
        </w:rPr>
        <w:t xml:space="preserve">eeds to be added </w:t>
      </w:r>
      <w:r w:rsidR="00BA0FE8">
        <w:rPr>
          <w:rFonts w:asciiTheme="minorHAnsi" w:hAnsiTheme="minorHAnsi" w:cs="Arial"/>
          <w:color w:val="333333"/>
          <w:sz w:val="22"/>
          <w:szCs w:val="22"/>
        </w:rPr>
        <w:t xml:space="preserve">to the displaced list </w:t>
      </w:r>
      <w:r w:rsidR="00C33FE1">
        <w:rPr>
          <w:rFonts w:asciiTheme="minorHAnsi" w:hAnsiTheme="minorHAnsi" w:cs="Arial"/>
          <w:color w:val="333333"/>
          <w:sz w:val="22"/>
          <w:szCs w:val="22"/>
        </w:rPr>
        <w:t xml:space="preserve">with a date </w:t>
      </w:r>
      <w:r w:rsidR="006B6533">
        <w:rPr>
          <w:rFonts w:asciiTheme="minorHAnsi" w:hAnsiTheme="minorHAnsi" w:cs="Arial"/>
          <w:color w:val="333333"/>
          <w:sz w:val="22"/>
          <w:szCs w:val="22"/>
        </w:rPr>
        <w:t xml:space="preserve">of 05/31/15. </w:t>
      </w:r>
      <w:r w:rsidR="00C33FE1">
        <w:rPr>
          <w:rFonts w:asciiTheme="minorHAnsi" w:hAnsiTheme="minorHAnsi" w:cs="Arial"/>
          <w:color w:val="333333"/>
          <w:sz w:val="22"/>
          <w:szCs w:val="22"/>
        </w:rPr>
        <w:t xml:space="preserve">Kennedy’s assignment was </w:t>
      </w:r>
      <w:r w:rsidR="006D3465">
        <w:rPr>
          <w:rFonts w:asciiTheme="minorHAnsi" w:hAnsiTheme="minorHAnsi" w:cs="Arial"/>
          <w:color w:val="333333"/>
          <w:sz w:val="22"/>
          <w:szCs w:val="22"/>
        </w:rPr>
        <w:t>83</w:t>
      </w:r>
      <w:r>
        <w:rPr>
          <w:rFonts w:asciiTheme="minorHAnsi" w:hAnsiTheme="minorHAnsi" w:cs="Arial"/>
          <w:color w:val="333333"/>
          <w:sz w:val="22"/>
          <w:szCs w:val="22"/>
        </w:rPr>
        <w:t>-</w:t>
      </w:r>
      <w:r w:rsidR="006D3465">
        <w:rPr>
          <w:rFonts w:asciiTheme="minorHAnsi" w:hAnsiTheme="minorHAnsi" w:cs="Arial"/>
          <w:color w:val="333333"/>
          <w:sz w:val="22"/>
          <w:szCs w:val="22"/>
        </w:rPr>
        <w:t xml:space="preserve">B, which is </w:t>
      </w:r>
      <w:r w:rsidR="002431BE">
        <w:rPr>
          <w:rFonts w:asciiTheme="minorHAnsi" w:hAnsiTheme="minorHAnsi" w:cs="Arial"/>
          <w:color w:val="333333"/>
          <w:sz w:val="22"/>
          <w:szCs w:val="22"/>
        </w:rPr>
        <w:t xml:space="preserve">now </w:t>
      </w:r>
      <w:r w:rsidR="00C33FE1">
        <w:rPr>
          <w:rFonts w:asciiTheme="minorHAnsi" w:hAnsiTheme="minorHAnsi" w:cs="Arial"/>
          <w:color w:val="333333"/>
          <w:sz w:val="22"/>
          <w:szCs w:val="22"/>
        </w:rPr>
        <w:t xml:space="preserve">not a valid space </w:t>
      </w:r>
      <w:r w:rsidR="006D3465">
        <w:rPr>
          <w:rFonts w:asciiTheme="minorHAnsi" w:hAnsiTheme="minorHAnsi" w:cs="Arial"/>
          <w:color w:val="333333"/>
          <w:sz w:val="22"/>
          <w:szCs w:val="22"/>
        </w:rPr>
        <w:t xml:space="preserve">since this would </w:t>
      </w:r>
      <w:r w:rsidR="00C82E57">
        <w:rPr>
          <w:rFonts w:asciiTheme="minorHAnsi" w:hAnsiTheme="minorHAnsi" w:cs="Arial"/>
          <w:color w:val="333333"/>
          <w:sz w:val="22"/>
          <w:szCs w:val="22"/>
        </w:rPr>
        <w:t>mean</w:t>
      </w:r>
      <w:r w:rsidR="006D3465">
        <w:rPr>
          <w:rFonts w:asciiTheme="minorHAnsi" w:hAnsiTheme="minorHAnsi" w:cs="Arial"/>
          <w:color w:val="333333"/>
          <w:sz w:val="22"/>
          <w:szCs w:val="22"/>
        </w:rPr>
        <w:t xml:space="preserve"> 2 offshore assignments on 83</w:t>
      </w:r>
      <w:r w:rsidR="002431BE">
        <w:rPr>
          <w:rFonts w:asciiTheme="minorHAnsi" w:hAnsiTheme="minorHAnsi" w:cs="Arial"/>
          <w:color w:val="333333"/>
          <w:sz w:val="22"/>
          <w:szCs w:val="22"/>
        </w:rPr>
        <w:t xml:space="preserve"> (</w:t>
      </w:r>
      <w:r w:rsidR="00C82E57">
        <w:rPr>
          <w:rFonts w:asciiTheme="minorHAnsi" w:hAnsiTheme="minorHAnsi" w:cs="Arial"/>
          <w:color w:val="333333"/>
          <w:sz w:val="22"/>
          <w:szCs w:val="22"/>
        </w:rPr>
        <w:t xml:space="preserve">prohibited </w:t>
      </w:r>
      <w:r w:rsidR="002431BE">
        <w:rPr>
          <w:rFonts w:asciiTheme="minorHAnsi" w:hAnsiTheme="minorHAnsi" w:cs="Arial"/>
          <w:color w:val="333333"/>
          <w:sz w:val="22"/>
          <w:szCs w:val="22"/>
        </w:rPr>
        <w:t xml:space="preserve">per 2014 </w:t>
      </w:r>
      <w:r w:rsidR="00AA4EDD">
        <w:rPr>
          <w:rFonts w:asciiTheme="minorHAnsi" w:hAnsiTheme="minorHAnsi" w:cs="Arial"/>
          <w:color w:val="333333"/>
          <w:sz w:val="22"/>
          <w:szCs w:val="22"/>
        </w:rPr>
        <w:t>judgment</w:t>
      </w:r>
      <w:r w:rsidR="002431BE">
        <w:rPr>
          <w:rFonts w:asciiTheme="minorHAnsi" w:hAnsiTheme="minorHAnsi" w:cs="Arial"/>
          <w:color w:val="333333"/>
          <w:sz w:val="22"/>
          <w:szCs w:val="22"/>
        </w:rPr>
        <w:t>)</w:t>
      </w:r>
      <w:r w:rsidR="00C33FE1">
        <w:rPr>
          <w:rFonts w:asciiTheme="minorHAnsi" w:hAnsiTheme="minorHAnsi" w:cs="Arial"/>
          <w:color w:val="333333"/>
          <w:sz w:val="22"/>
          <w:szCs w:val="22"/>
        </w:rPr>
        <w:t xml:space="preserve">.  </w:t>
      </w:r>
      <w:r w:rsidR="00F479B7">
        <w:rPr>
          <w:rFonts w:asciiTheme="minorHAnsi" w:hAnsiTheme="minorHAnsi" w:cs="Arial"/>
          <w:color w:val="333333"/>
          <w:sz w:val="22"/>
          <w:szCs w:val="22"/>
        </w:rPr>
        <w:t xml:space="preserve"> Note:  83-A is assigned to Sturm.  </w:t>
      </w:r>
      <w:r w:rsidR="00C33FE1">
        <w:rPr>
          <w:rFonts w:asciiTheme="minorHAnsi" w:hAnsiTheme="minorHAnsi" w:cs="Arial"/>
          <w:color w:val="333333"/>
          <w:sz w:val="22"/>
          <w:szCs w:val="22"/>
        </w:rPr>
        <w:t xml:space="preserve">Kennedy currently </w:t>
      </w:r>
      <w:r w:rsidR="00AA4EDD">
        <w:rPr>
          <w:rFonts w:asciiTheme="minorHAnsi" w:hAnsiTheme="minorHAnsi" w:cs="Arial"/>
          <w:color w:val="333333"/>
          <w:sz w:val="22"/>
          <w:szCs w:val="22"/>
        </w:rPr>
        <w:t xml:space="preserve">has an arrangement with </w:t>
      </w:r>
      <w:proofErr w:type="spellStart"/>
      <w:r w:rsidR="00AA4EDD">
        <w:rPr>
          <w:rFonts w:asciiTheme="minorHAnsi" w:hAnsiTheme="minorHAnsi" w:cs="Arial"/>
          <w:color w:val="333333"/>
          <w:sz w:val="22"/>
          <w:szCs w:val="22"/>
        </w:rPr>
        <w:t>Perich</w:t>
      </w:r>
      <w:proofErr w:type="spellEnd"/>
      <w:r w:rsidR="00AA4EDD">
        <w:rPr>
          <w:rFonts w:asciiTheme="minorHAnsi" w:hAnsiTheme="minorHAnsi" w:cs="Arial"/>
          <w:color w:val="333333"/>
          <w:sz w:val="22"/>
          <w:szCs w:val="22"/>
        </w:rPr>
        <w:t xml:space="preserve"> to use his</w:t>
      </w:r>
      <w:r w:rsidR="00C33FE1">
        <w:rPr>
          <w:rFonts w:asciiTheme="minorHAnsi" w:hAnsiTheme="minorHAnsi" w:cs="Arial"/>
          <w:color w:val="333333"/>
          <w:sz w:val="22"/>
          <w:szCs w:val="22"/>
        </w:rPr>
        <w:t xml:space="preserve"> second onshore assignment of 49-1.</w:t>
      </w:r>
    </w:p>
    <w:p w:rsidR="00C33FE1" w:rsidRDefault="00C33FE1" w:rsidP="005725BD">
      <w:pPr>
        <w:rPr>
          <w:rFonts w:asciiTheme="minorHAnsi" w:hAnsiTheme="minorHAnsi" w:cs="Arial"/>
          <w:color w:val="333333"/>
          <w:sz w:val="22"/>
          <w:szCs w:val="22"/>
        </w:rPr>
      </w:pPr>
    </w:p>
    <w:p w:rsidR="00C33FE1" w:rsidRDefault="00434AC1" w:rsidP="005725BD">
      <w:pPr>
        <w:rPr>
          <w:rFonts w:asciiTheme="minorHAnsi" w:hAnsiTheme="minorHAnsi" w:cs="Arial"/>
          <w:color w:val="333333"/>
          <w:sz w:val="22"/>
          <w:szCs w:val="22"/>
        </w:rPr>
      </w:pPr>
      <w:r>
        <w:rPr>
          <w:rFonts w:asciiTheme="minorHAnsi" w:hAnsiTheme="minorHAnsi" w:cs="Arial"/>
          <w:color w:val="333333"/>
          <w:sz w:val="22"/>
          <w:szCs w:val="22"/>
        </w:rPr>
        <w:t xml:space="preserve">45-A </w:t>
      </w:r>
      <w:r w:rsidR="00F03F6A">
        <w:rPr>
          <w:rFonts w:asciiTheme="minorHAnsi" w:hAnsiTheme="minorHAnsi" w:cs="Arial"/>
          <w:color w:val="333333"/>
          <w:sz w:val="22"/>
          <w:szCs w:val="22"/>
        </w:rPr>
        <w:t xml:space="preserve">Rogers </w:t>
      </w:r>
      <w:r w:rsidR="00C33FE1">
        <w:rPr>
          <w:rFonts w:asciiTheme="minorHAnsi" w:hAnsiTheme="minorHAnsi" w:cs="Arial"/>
          <w:color w:val="333333"/>
          <w:sz w:val="22"/>
          <w:szCs w:val="22"/>
        </w:rPr>
        <w:t>– Suzi questioned Rogers</w:t>
      </w:r>
      <w:r w:rsidR="005D1F1A">
        <w:rPr>
          <w:rFonts w:asciiTheme="minorHAnsi" w:hAnsiTheme="minorHAnsi" w:cs="Arial"/>
          <w:color w:val="333333"/>
          <w:sz w:val="22"/>
          <w:szCs w:val="22"/>
        </w:rPr>
        <w:t>’</w:t>
      </w:r>
      <w:r w:rsidR="00C33FE1">
        <w:rPr>
          <w:rFonts w:asciiTheme="minorHAnsi" w:hAnsiTheme="minorHAnsi" w:cs="Arial"/>
          <w:color w:val="333333"/>
          <w:sz w:val="22"/>
          <w:szCs w:val="22"/>
        </w:rPr>
        <w:t xml:space="preserve"> </w:t>
      </w:r>
      <w:r w:rsidR="005D1F1A">
        <w:rPr>
          <w:rFonts w:asciiTheme="minorHAnsi" w:hAnsiTheme="minorHAnsi" w:cs="Arial"/>
          <w:color w:val="333333"/>
          <w:sz w:val="22"/>
          <w:szCs w:val="22"/>
        </w:rPr>
        <w:t xml:space="preserve">pier assignment </w:t>
      </w:r>
      <w:r w:rsidR="00F03F6A">
        <w:rPr>
          <w:rFonts w:asciiTheme="minorHAnsi" w:hAnsiTheme="minorHAnsi" w:cs="Arial"/>
          <w:color w:val="333333"/>
          <w:sz w:val="22"/>
          <w:szCs w:val="22"/>
        </w:rPr>
        <w:t>location</w:t>
      </w:r>
      <w:r w:rsidR="00C82E57">
        <w:rPr>
          <w:rFonts w:asciiTheme="minorHAnsi" w:hAnsiTheme="minorHAnsi" w:cs="Arial"/>
          <w:color w:val="333333"/>
          <w:sz w:val="22"/>
          <w:szCs w:val="22"/>
        </w:rPr>
        <w:t xml:space="preserve"> due to prior assignments by Bradley</w:t>
      </w:r>
      <w:r w:rsidR="00F03F6A">
        <w:rPr>
          <w:rFonts w:asciiTheme="minorHAnsi" w:hAnsiTheme="minorHAnsi" w:cs="Arial"/>
          <w:color w:val="333333"/>
          <w:sz w:val="22"/>
          <w:szCs w:val="22"/>
        </w:rPr>
        <w:t xml:space="preserve">. </w:t>
      </w:r>
      <w:r w:rsidR="005D1F1A">
        <w:rPr>
          <w:rFonts w:asciiTheme="minorHAnsi" w:hAnsiTheme="minorHAnsi" w:cs="Arial"/>
          <w:color w:val="333333"/>
          <w:sz w:val="22"/>
          <w:szCs w:val="22"/>
        </w:rPr>
        <w:t xml:space="preserve"> </w:t>
      </w:r>
      <w:r w:rsidR="00C33FE1">
        <w:rPr>
          <w:rFonts w:asciiTheme="minorHAnsi" w:hAnsiTheme="minorHAnsi" w:cs="Arial"/>
          <w:color w:val="333333"/>
          <w:sz w:val="22"/>
          <w:szCs w:val="22"/>
        </w:rPr>
        <w:t>Rogers</w:t>
      </w:r>
      <w:r>
        <w:rPr>
          <w:rFonts w:asciiTheme="minorHAnsi" w:hAnsiTheme="minorHAnsi" w:cs="Arial"/>
          <w:color w:val="333333"/>
          <w:sz w:val="22"/>
          <w:szCs w:val="22"/>
        </w:rPr>
        <w:t>’</w:t>
      </w:r>
      <w:r w:rsidR="00C33FE1">
        <w:rPr>
          <w:rFonts w:asciiTheme="minorHAnsi" w:hAnsiTheme="minorHAnsi" w:cs="Arial"/>
          <w:color w:val="333333"/>
          <w:sz w:val="22"/>
          <w:szCs w:val="22"/>
        </w:rPr>
        <w:t xml:space="preserve"> pier has physically resided in front </w:t>
      </w:r>
      <w:r w:rsidR="004834F5">
        <w:rPr>
          <w:rFonts w:asciiTheme="minorHAnsi" w:hAnsiTheme="minorHAnsi" w:cs="Arial"/>
          <w:color w:val="333333"/>
          <w:sz w:val="22"/>
          <w:szCs w:val="22"/>
        </w:rPr>
        <w:t xml:space="preserve">of </w:t>
      </w:r>
      <w:r w:rsidR="00F03F6A">
        <w:rPr>
          <w:rFonts w:asciiTheme="minorHAnsi" w:hAnsiTheme="minorHAnsi" w:cs="Arial"/>
          <w:color w:val="333333"/>
          <w:sz w:val="22"/>
          <w:szCs w:val="22"/>
        </w:rPr>
        <w:t>45</w:t>
      </w:r>
      <w:r w:rsidR="004834F5">
        <w:rPr>
          <w:rFonts w:asciiTheme="minorHAnsi" w:hAnsiTheme="minorHAnsi" w:cs="Arial"/>
          <w:color w:val="333333"/>
          <w:sz w:val="22"/>
          <w:szCs w:val="22"/>
        </w:rPr>
        <w:t xml:space="preserve"> </w:t>
      </w:r>
      <w:r w:rsidR="001621C4">
        <w:rPr>
          <w:rFonts w:asciiTheme="minorHAnsi" w:hAnsiTheme="minorHAnsi" w:cs="Arial"/>
          <w:color w:val="333333"/>
          <w:sz w:val="22"/>
          <w:szCs w:val="22"/>
        </w:rPr>
        <w:t xml:space="preserve">for years </w:t>
      </w:r>
      <w:r w:rsidR="004834F5">
        <w:rPr>
          <w:rFonts w:asciiTheme="minorHAnsi" w:hAnsiTheme="minorHAnsi" w:cs="Arial"/>
          <w:color w:val="333333"/>
          <w:sz w:val="22"/>
          <w:szCs w:val="22"/>
        </w:rPr>
        <w:t>and has been</w:t>
      </w:r>
      <w:r w:rsidR="005D1F1A">
        <w:rPr>
          <w:rFonts w:asciiTheme="minorHAnsi" w:hAnsiTheme="minorHAnsi" w:cs="Arial"/>
          <w:color w:val="333333"/>
          <w:sz w:val="22"/>
          <w:szCs w:val="22"/>
        </w:rPr>
        <w:t>/is</w:t>
      </w:r>
      <w:r w:rsidR="004834F5">
        <w:rPr>
          <w:rFonts w:asciiTheme="minorHAnsi" w:hAnsiTheme="minorHAnsi" w:cs="Arial"/>
          <w:color w:val="333333"/>
          <w:sz w:val="22"/>
          <w:szCs w:val="22"/>
        </w:rPr>
        <w:t xml:space="preserve"> </w:t>
      </w:r>
      <w:r w:rsidR="00C33FE1">
        <w:rPr>
          <w:rFonts w:asciiTheme="minorHAnsi" w:hAnsiTheme="minorHAnsi" w:cs="Arial"/>
          <w:color w:val="333333"/>
          <w:sz w:val="22"/>
          <w:szCs w:val="22"/>
        </w:rPr>
        <w:t xml:space="preserve">in compliance (only </w:t>
      </w:r>
      <w:r w:rsidR="00F03F6A">
        <w:rPr>
          <w:rFonts w:asciiTheme="minorHAnsi" w:hAnsiTheme="minorHAnsi" w:cs="Arial"/>
          <w:color w:val="333333"/>
          <w:sz w:val="22"/>
          <w:szCs w:val="22"/>
        </w:rPr>
        <w:t xml:space="preserve">1 </w:t>
      </w:r>
      <w:r w:rsidR="00C33FE1">
        <w:rPr>
          <w:rFonts w:asciiTheme="minorHAnsi" w:hAnsiTheme="minorHAnsi" w:cs="Arial"/>
          <w:color w:val="333333"/>
          <w:sz w:val="22"/>
          <w:szCs w:val="22"/>
        </w:rPr>
        <w:t xml:space="preserve">offshore </w:t>
      </w:r>
      <w:r w:rsidR="00F03F6A">
        <w:rPr>
          <w:rFonts w:asciiTheme="minorHAnsi" w:hAnsiTheme="minorHAnsi" w:cs="Arial"/>
          <w:color w:val="333333"/>
          <w:sz w:val="22"/>
          <w:szCs w:val="22"/>
        </w:rPr>
        <w:t xml:space="preserve">assignment </w:t>
      </w:r>
      <w:r w:rsidR="004834F5">
        <w:rPr>
          <w:rFonts w:asciiTheme="minorHAnsi" w:hAnsiTheme="minorHAnsi" w:cs="Arial"/>
          <w:color w:val="333333"/>
          <w:sz w:val="22"/>
          <w:szCs w:val="22"/>
        </w:rPr>
        <w:t xml:space="preserve">on </w:t>
      </w:r>
      <w:r w:rsidR="00F03F6A">
        <w:rPr>
          <w:rFonts w:asciiTheme="minorHAnsi" w:hAnsiTheme="minorHAnsi" w:cs="Arial"/>
          <w:color w:val="333333"/>
          <w:sz w:val="22"/>
          <w:szCs w:val="22"/>
        </w:rPr>
        <w:t>45</w:t>
      </w:r>
      <w:r w:rsidR="004834F5">
        <w:rPr>
          <w:rFonts w:asciiTheme="minorHAnsi" w:hAnsiTheme="minorHAnsi" w:cs="Arial"/>
          <w:color w:val="333333"/>
          <w:sz w:val="22"/>
          <w:szCs w:val="22"/>
        </w:rPr>
        <w:t xml:space="preserve"> </w:t>
      </w:r>
      <w:r w:rsidR="00C33FE1">
        <w:rPr>
          <w:rFonts w:asciiTheme="minorHAnsi" w:hAnsiTheme="minorHAnsi" w:cs="Arial"/>
          <w:color w:val="333333"/>
          <w:sz w:val="22"/>
          <w:szCs w:val="22"/>
        </w:rPr>
        <w:t xml:space="preserve">and </w:t>
      </w:r>
      <w:r w:rsidR="00F03F6A">
        <w:rPr>
          <w:rFonts w:asciiTheme="minorHAnsi" w:hAnsiTheme="minorHAnsi" w:cs="Arial"/>
          <w:color w:val="333333"/>
          <w:sz w:val="22"/>
          <w:szCs w:val="22"/>
        </w:rPr>
        <w:t xml:space="preserve">spacing allows for </w:t>
      </w:r>
      <w:r w:rsidR="00C33FE1">
        <w:rPr>
          <w:rFonts w:asciiTheme="minorHAnsi" w:hAnsiTheme="minorHAnsi" w:cs="Arial"/>
          <w:color w:val="333333"/>
          <w:sz w:val="22"/>
          <w:szCs w:val="22"/>
        </w:rPr>
        <w:t>16 feet</w:t>
      </w:r>
      <w:r w:rsidR="004834F5">
        <w:rPr>
          <w:rFonts w:asciiTheme="minorHAnsi" w:hAnsiTheme="minorHAnsi" w:cs="Arial"/>
          <w:color w:val="333333"/>
          <w:sz w:val="22"/>
          <w:szCs w:val="22"/>
        </w:rPr>
        <w:t>)</w:t>
      </w:r>
      <w:r w:rsidR="00C33FE1">
        <w:rPr>
          <w:rFonts w:asciiTheme="minorHAnsi" w:hAnsiTheme="minorHAnsi" w:cs="Arial"/>
          <w:color w:val="333333"/>
          <w:sz w:val="22"/>
          <w:szCs w:val="22"/>
        </w:rPr>
        <w:t xml:space="preserve">.  Other board members were uncertain of what issue/dispute existed </w:t>
      </w:r>
      <w:r w:rsidR="005D1F1A">
        <w:rPr>
          <w:rFonts w:asciiTheme="minorHAnsi" w:hAnsiTheme="minorHAnsi" w:cs="Arial"/>
          <w:color w:val="333333"/>
          <w:sz w:val="22"/>
          <w:szCs w:val="22"/>
        </w:rPr>
        <w:t xml:space="preserve">or has been raised </w:t>
      </w:r>
      <w:r w:rsidR="00C33FE1">
        <w:rPr>
          <w:rFonts w:asciiTheme="minorHAnsi" w:hAnsiTheme="minorHAnsi" w:cs="Arial"/>
          <w:color w:val="333333"/>
          <w:sz w:val="22"/>
          <w:szCs w:val="22"/>
        </w:rPr>
        <w:t>with this assignment</w:t>
      </w:r>
      <w:r w:rsidR="004834F5">
        <w:rPr>
          <w:rFonts w:asciiTheme="minorHAnsi" w:hAnsiTheme="minorHAnsi" w:cs="Arial"/>
          <w:color w:val="333333"/>
          <w:sz w:val="22"/>
          <w:szCs w:val="22"/>
        </w:rPr>
        <w:t xml:space="preserve"> and why this was under discussion.</w:t>
      </w:r>
      <w:bookmarkStart w:id="0" w:name="_GoBack"/>
      <w:bookmarkEnd w:id="0"/>
    </w:p>
    <w:p w:rsidR="00A33077" w:rsidRDefault="00A33077" w:rsidP="005725BD">
      <w:pPr>
        <w:rPr>
          <w:rFonts w:asciiTheme="minorHAnsi" w:hAnsiTheme="minorHAnsi" w:cs="Arial"/>
          <w:color w:val="333333"/>
          <w:sz w:val="22"/>
          <w:szCs w:val="22"/>
        </w:rPr>
      </w:pPr>
    </w:p>
    <w:p w:rsidR="00A33077" w:rsidRDefault="00190DFB" w:rsidP="005725BD">
      <w:pPr>
        <w:rPr>
          <w:rFonts w:asciiTheme="minorHAnsi" w:hAnsiTheme="minorHAnsi" w:cs="Arial"/>
          <w:color w:val="333333"/>
          <w:sz w:val="22"/>
          <w:szCs w:val="22"/>
          <w:u w:val="single"/>
        </w:rPr>
      </w:pPr>
      <w:r w:rsidRPr="00190DFB">
        <w:rPr>
          <w:rFonts w:asciiTheme="minorHAnsi" w:hAnsiTheme="minorHAnsi" w:cs="Arial"/>
          <w:color w:val="333333"/>
          <w:sz w:val="22"/>
          <w:szCs w:val="22"/>
          <w:u w:val="single"/>
        </w:rPr>
        <w:t>Next board meeting</w:t>
      </w:r>
    </w:p>
    <w:p w:rsidR="00190DFB" w:rsidRPr="00190DFB" w:rsidRDefault="00190DFB" w:rsidP="005725BD">
      <w:pPr>
        <w:rPr>
          <w:rFonts w:asciiTheme="minorHAnsi" w:hAnsiTheme="minorHAnsi" w:cs="Arial"/>
          <w:color w:val="333333"/>
          <w:sz w:val="22"/>
          <w:szCs w:val="22"/>
        </w:rPr>
      </w:pPr>
      <w:r w:rsidRPr="00190DFB">
        <w:rPr>
          <w:rFonts w:asciiTheme="minorHAnsi" w:hAnsiTheme="minorHAnsi" w:cs="Arial"/>
          <w:color w:val="333333"/>
          <w:sz w:val="22"/>
          <w:szCs w:val="22"/>
        </w:rPr>
        <w:t>Monday, April 10, 2017</w:t>
      </w:r>
    </w:p>
    <w:p w:rsidR="00A33077" w:rsidRDefault="00A33077" w:rsidP="005725BD">
      <w:pPr>
        <w:rPr>
          <w:rFonts w:asciiTheme="minorHAnsi" w:hAnsiTheme="minorHAnsi" w:cs="Arial"/>
          <w:color w:val="333333"/>
          <w:sz w:val="22"/>
          <w:szCs w:val="22"/>
        </w:rPr>
      </w:pPr>
    </w:p>
    <w:p w:rsidR="00A33077" w:rsidRDefault="00A33077" w:rsidP="005725BD">
      <w:pPr>
        <w:rPr>
          <w:rFonts w:asciiTheme="minorHAnsi" w:hAnsiTheme="minorHAnsi" w:cs="Arial"/>
          <w:color w:val="333333"/>
          <w:sz w:val="22"/>
          <w:szCs w:val="22"/>
        </w:rPr>
      </w:pPr>
    </w:p>
    <w:p w:rsidR="00A33077" w:rsidRPr="00A064CE" w:rsidRDefault="00A33077" w:rsidP="005725BD">
      <w:pPr>
        <w:rPr>
          <w:rFonts w:asciiTheme="minorHAnsi" w:hAnsiTheme="minorHAnsi" w:cs="Arial"/>
          <w:color w:val="333333"/>
          <w:sz w:val="22"/>
          <w:szCs w:val="22"/>
        </w:rPr>
      </w:pPr>
    </w:p>
    <w:sectPr w:rsidR="00A33077" w:rsidRPr="00A064CE" w:rsidSect="00406C40">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610" w:rsidRDefault="00C10610" w:rsidP="00E72659">
      <w:r>
        <w:separator/>
      </w:r>
    </w:p>
  </w:endnote>
  <w:endnote w:type="continuationSeparator" w:id="0">
    <w:p w:rsidR="00C10610" w:rsidRDefault="00C10610" w:rsidP="00E726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59" w:rsidRDefault="00E7265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59" w:rsidRDefault="00E7265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59" w:rsidRDefault="00E726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610" w:rsidRDefault="00C10610" w:rsidP="00E72659">
      <w:r>
        <w:separator/>
      </w:r>
    </w:p>
  </w:footnote>
  <w:footnote w:type="continuationSeparator" w:id="0">
    <w:p w:rsidR="00C10610" w:rsidRDefault="00C10610" w:rsidP="00E726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59" w:rsidRDefault="00E726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59" w:rsidRDefault="00E7265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659" w:rsidRDefault="00E726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D67BE"/>
    <w:multiLevelType w:val="hybridMultilevel"/>
    <w:tmpl w:val="BB761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41B09"/>
    <w:multiLevelType w:val="hybridMultilevel"/>
    <w:tmpl w:val="10365338"/>
    <w:lvl w:ilvl="0" w:tplc="6EBCC352">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301ABC"/>
    <w:multiLevelType w:val="hybridMultilevel"/>
    <w:tmpl w:val="A9AEE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861458"/>
    <w:multiLevelType w:val="hybridMultilevel"/>
    <w:tmpl w:val="E81AD0CC"/>
    <w:lvl w:ilvl="0" w:tplc="6EBCC352">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824DF8"/>
    <w:multiLevelType w:val="hybridMultilevel"/>
    <w:tmpl w:val="AD14750C"/>
    <w:lvl w:ilvl="0" w:tplc="6EBCC352">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7266A0"/>
    <w:multiLevelType w:val="hybridMultilevel"/>
    <w:tmpl w:val="776E2898"/>
    <w:lvl w:ilvl="0" w:tplc="6EBCC352">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5D4909"/>
    <w:multiLevelType w:val="hybridMultilevel"/>
    <w:tmpl w:val="D5DABF90"/>
    <w:lvl w:ilvl="0" w:tplc="6EBCC352">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0631BB"/>
    <w:multiLevelType w:val="hybridMultilevel"/>
    <w:tmpl w:val="08668F90"/>
    <w:lvl w:ilvl="0" w:tplc="6EBCC352">
      <w:start w:val="2017"/>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DD11F38"/>
    <w:multiLevelType w:val="hybridMultilevel"/>
    <w:tmpl w:val="0B92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5"/>
  </w:num>
  <w:num w:numId="5">
    <w:abstractNumId w:val="4"/>
  </w:num>
  <w:num w:numId="6">
    <w:abstractNumId w:val="7"/>
  </w:num>
  <w:num w:numId="7">
    <w:abstractNumId w:val="2"/>
  </w:num>
  <w:num w:numId="8">
    <w:abstractNumId w:val="8"/>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proofState w:spelling="clean" w:grammar="clean"/>
  <w:stylePaneFormatFilter w:val="3F01"/>
  <w:defaultTabStop w:val="720"/>
  <w:noPunctuationKerning/>
  <w:characterSpacingControl w:val="doNotCompress"/>
  <w:hdrShapeDefaults>
    <o:shapedefaults v:ext="edit" spidmax="8194"/>
  </w:hdrShapeDefaults>
  <w:footnotePr>
    <w:footnote w:id="-1"/>
    <w:footnote w:id="0"/>
  </w:footnotePr>
  <w:endnotePr>
    <w:endnote w:id="-1"/>
    <w:endnote w:id="0"/>
  </w:endnotePr>
  <w:compat/>
  <w:rsids>
    <w:rsidRoot w:val="008C0F0D"/>
    <w:rsid w:val="000023C8"/>
    <w:rsid w:val="00034AE1"/>
    <w:rsid w:val="00037805"/>
    <w:rsid w:val="00045967"/>
    <w:rsid w:val="000510AC"/>
    <w:rsid w:val="0007755B"/>
    <w:rsid w:val="000D3993"/>
    <w:rsid w:val="000E102F"/>
    <w:rsid w:val="000F257D"/>
    <w:rsid w:val="00102EA6"/>
    <w:rsid w:val="0010727D"/>
    <w:rsid w:val="001621C4"/>
    <w:rsid w:val="00185F5E"/>
    <w:rsid w:val="00190DFB"/>
    <w:rsid w:val="00195D7C"/>
    <w:rsid w:val="001B001A"/>
    <w:rsid w:val="001C7944"/>
    <w:rsid w:val="001E30B0"/>
    <w:rsid w:val="001F0E03"/>
    <w:rsid w:val="00217546"/>
    <w:rsid w:val="002431BE"/>
    <w:rsid w:val="002433A3"/>
    <w:rsid w:val="002551BA"/>
    <w:rsid w:val="002622C1"/>
    <w:rsid w:val="002B5D53"/>
    <w:rsid w:val="002D46E3"/>
    <w:rsid w:val="002F2224"/>
    <w:rsid w:val="003212C4"/>
    <w:rsid w:val="00323D26"/>
    <w:rsid w:val="003716A4"/>
    <w:rsid w:val="00376DAF"/>
    <w:rsid w:val="003B4475"/>
    <w:rsid w:val="003E1E6C"/>
    <w:rsid w:val="003E4EC2"/>
    <w:rsid w:val="004018BA"/>
    <w:rsid w:val="004066D9"/>
    <w:rsid w:val="00406C40"/>
    <w:rsid w:val="00434AC1"/>
    <w:rsid w:val="004425BC"/>
    <w:rsid w:val="004519F7"/>
    <w:rsid w:val="00455FCF"/>
    <w:rsid w:val="00474D75"/>
    <w:rsid w:val="004834F5"/>
    <w:rsid w:val="004A2050"/>
    <w:rsid w:val="004A3C3A"/>
    <w:rsid w:val="004C4AD7"/>
    <w:rsid w:val="004F0269"/>
    <w:rsid w:val="004F348D"/>
    <w:rsid w:val="005073E8"/>
    <w:rsid w:val="00534243"/>
    <w:rsid w:val="00535711"/>
    <w:rsid w:val="0056381E"/>
    <w:rsid w:val="00565DEE"/>
    <w:rsid w:val="005725BD"/>
    <w:rsid w:val="00575BE9"/>
    <w:rsid w:val="005A1AC7"/>
    <w:rsid w:val="005C2256"/>
    <w:rsid w:val="005D1F1A"/>
    <w:rsid w:val="005E30CD"/>
    <w:rsid w:val="005F5FA4"/>
    <w:rsid w:val="00622799"/>
    <w:rsid w:val="0063173F"/>
    <w:rsid w:val="0064183D"/>
    <w:rsid w:val="006609E0"/>
    <w:rsid w:val="006777DA"/>
    <w:rsid w:val="00683A71"/>
    <w:rsid w:val="00685286"/>
    <w:rsid w:val="00690141"/>
    <w:rsid w:val="006B6533"/>
    <w:rsid w:val="006D3465"/>
    <w:rsid w:val="006E11E8"/>
    <w:rsid w:val="00711992"/>
    <w:rsid w:val="00774ADE"/>
    <w:rsid w:val="007D1B93"/>
    <w:rsid w:val="007E69E0"/>
    <w:rsid w:val="007F4C71"/>
    <w:rsid w:val="007F7F8C"/>
    <w:rsid w:val="00801E6C"/>
    <w:rsid w:val="0083129D"/>
    <w:rsid w:val="00837A0C"/>
    <w:rsid w:val="008439BB"/>
    <w:rsid w:val="008510A6"/>
    <w:rsid w:val="00864480"/>
    <w:rsid w:val="00897878"/>
    <w:rsid w:val="008C069F"/>
    <w:rsid w:val="008C0F0D"/>
    <w:rsid w:val="008C6763"/>
    <w:rsid w:val="00905C44"/>
    <w:rsid w:val="00917E9C"/>
    <w:rsid w:val="009736AB"/>
    <w:rsid w:val="009817AD"/>
    <w:rsid w:val="0098206D"/>
    <w:rsid w:val="009A4046"/>
    <w:rsid w:val="009B2F60"/>
    <w:rsid w:val="009D0712"/>
    <w:rsid w:val="009D4F9A"/>
    <w:rsid w:val="009F6284"/>
    <w:rsid w:val="00A02053"/>
    <w:rsid w:val="00A043E3"/>
    <w:rsid w:val="00A064CE"/>
    <w:rsid w:val="00A33077"/>
    <w:rsid w:val="00A34D8F"/>
    <w:rsid w:val="00A4053C"/>
    <w:rsid w:val="00A55990"/>
    <w:rsid w:val="00A95B2E"/>
    <w:rsid w:val="00AA4EDD"/>
    <w:rsid w:val="00AD488F"/>
    <w:rsid w:val="00AE2F8F"/>
    <w:rsid w:val="00AF3FA2"/>
    <w:rsid w:val="00B544FD"/>
    <w:rsid w:val="00B9404E"/>
    <w:rsid w:val="00BA0FE8"/>
    <w:rsid w:val="00BB1872"/>
    <w:rsid w:val="00BF3A95"/>
    <w:rsid w:val="00C10610"/>
    <w:rsid w:val="00C33FE1"/>
    <w:rsid w:val="00C82E57"/>
    <w:rsid w:val="00C84E44"/>
    <w:rsid w:val="00CC28E5"/>
    <w:rsid w:val="00D57E00"/>
    <w:rsid w:val="00D769B1"/>
    <w:rsid w:val="00D93FE6"/>
    <w:rsid w:val="00DB3292"/>
    <w:rsid w:val="00DF1D49"/>
    <w:rsid w:val="00E13C03"/>
    <w:rsid w:val="00E72659"/>
    <w:rsid w:val="00E83A15"/>
    <w:rsid w:val="00EA3CFD"/>
    <w:rsid w:val="00EC2B55"/>
    <w:rsid w:val="00F03F6A"/>
    <w:rsid w:val="00F0653B"/>
    <w:rsid w:val="00F479B7"/>
    <w:rsid w:val="00F50272"/>
    <w:rsid w:val="00FB2A2D"/>
    <w:rsid w:val="00FC76C6"/>
    <w:rsid w:val="00FD7846"/>
    <w:rsid w:val="00FE6E78"/>
    <w:rsid w:val="00FF2E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23D26"/>
    <w:rPr>
      <w:sz w:val="24"/>
      <w:szCs w:val="24"/>
    </w:rPr>
  </w:style>
  <w:style w:type="paragraph" w:styleId="Heading4">
    <w:name w:val="heading 4"/>
    <w:basedOn w:val="Normal"/>
    <w:link w:val="Heading4Char"/>
    <w:uiPriority w:val="9"/>
    <w:qFormat/>
    <w:rsid w:val="008C0F0D"/>
    <w:pPr>
      <w:spacing w:before="300" w:line="300" w:lineRule="atLeast"/>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0F0D"/>
    <w:rPr>
      <w:b/>
      <w:bCs/>
      <w:sz w:val="21"/>
      <w:szCs w:val="21"/>
    </w:rPr>
  </w:style>
  <w:style w:type="character" w:styleId="Emphasis">
    <w:name w:val="Emphasis"/>
    <w:basedOn w:val="DefaultParagraphFont"/>
    <w:uiPriority w:val="20"/>
    <w:qFormat/>
    <w:rsid w:val="008C0F0D"/>
    <w:rPr>
      <w:i/>
      <w:iCs/>
    </w:rPr>
  </w:style>
  <w:style w:type="paragraph" w:styleId="NormalWeb">
    <w:name w:val="Normal (Web)"/>
    <w:basedOn w:val="Normal"/>
    <w:uiPriority w:val="99"/>
    <w:unhideWhenUsed/>
    <w:rsid w:val="008C0F0D"/>
    <w:pPr>
      <w:spacing w:before="150"/>
    </w:pPr>
  </w:style>
  <w:style w:type="paragraph" w:styleId="ListParagraph">
    <w:name w:val="List Paragraph"/>
    <w:basedOn w:val="Normal"/>
    <w:uiPriority w:val="34"/>
    <w:qFormat/>
    <w:rsid w:val="000510AC"/>
    <w:pPr>
      <w:ind w:left="720"/>
      <w:contextualSpacing/>
    </w:pPr>
  </w:style>
  <w:style w:type="paragraph" w:styleId="Header">
    <w:name w:val="header"/>
    <w:basedOn w:val="Normal"/>
    <w:link w:val="HeaderChar"/>
    <w:rsid w:val="00E72659"/>
    <w:pPr>
      <w:tabs>
        <w:tab w:val="center" w:pos="4680"/>
        <w:tab w:val="right" w:pos="9360"/>
      </w:tabs>
    </w:pPr>
  </w:style>
  <w:style w:type="character" w:customStyle="1" w:styleId="HeaderChar">
    <w:name w:val="Header Char"/>
    <w:basedOn w:val="DefaultParagraphFont"/>
    <w:link w:val="Header"/>
    <w:rsid w:val="00E72659"/>
    <w:rPr>
      <w:sz w:val="24"/>
      <w:szCs w:val="24"/>
    </w:rPr>
  </w:style>
  <w:style w:type="paragraph" w:styleId="Footer">
    <w:name w:val="footer"/>
    <w:basedOn w:val="Normal"/>
    <w:link w:val="FooterChar"/>
    <w:rsid w:val="00E72659"/>
    <w:pPr>
      <w:tabs>
        <w:tab w:val="center" w:pos="4680"/>
        <w:tab w:val="right" w:pos="9360"/>
      </w:tabs>
    </w:pPr>
  </w:style>
  <w:style w:type="character" w:customStyle="1" w:styleId="FooterChar">
    <w:name w:val="Footer Char"/>
    <w:basedOn w:val="DefaultParagraphFont"/>
    <w:link w:val="Footer"/>
    <w:rsid w:val="00E7265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4">
    <w:name w:val="heading 4"/>
    <w:basedOn w:val="Normal"/>
    <w:link w:val="Heading4Char"/>
    <w:uiPriority w:val="9"/>
    <w:qFormat/>
    <w:rsid w:val="008C0F0D"/>
    <w:pPr>
      <w:spacing w:before="300" w:line="300" w:lineRule="atLeast"/>
      <w:outlineLvl w:val="3"/>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8C0F0D"/>
    <w:rPr>
      <w:b/>
      <w:bCs/>
      <w:sz w:val="21"/>
      <w:szCs w:val="21"/>
    </w:rPr>
  </w:style>
  <w:style w:type="character" w:styleId="Emphasis">
    <w:name w:val="Emphasis"/>
    <w:basedOn w:val="DefaultParagraphFont"/>
    <w:uiPriority w:val="20"/>
    <w:qFormat/>
    <w:rsid w:val="008C0F0D"/>
    <w:rPr>
      <w:i/>
      <w:iCs/>
    </w:rPr>
  </w:style>
  <w:style w:type="paragraph" w:styleId="NormalWeb">
    <w:name w:val="Normal (Web)"/>
    <w:basedOn w:val="Normal"/>
    <w:uiPriority w:val="99"/>
    <w:unhideWhenUsed/>
    <w:rsid w:val="008C0F0D"/>
    <w:pPr>
      <w:spacing w:before="150"/>
    </w:pPr>
  </w:style>
  <w:style w:type="paragraph" w:styleId="ListParagraph">
    <w:name w:val="List Paragraph"/>
    <w:basedOn w:val="Normal"/>
    <w:uiPriority w:val="34"/>
    <w:qFormat/>
    <w:rsid w:val="000510AC"/>
    <w:pPr>
      <w:ind w:left="720"/>
      <w:contextualSpacing/>
    </w:pPr>
  </w:style>
  <w:style w:type="paragraph" w:styleId="Header">
    <w:name w:val="header"/>
    <w:basedOn w:val="Normal"/>
    <w:link w:val="HeaderChar"/>
    <w:rsid w:val="00E72659"/>
    <w:pPr>
      <w:tabs>
        <w:tab w:val="center" w:pos="4680"/>
        <w:tab w:val="right" w:pos="9360"/>
      </w:tabs>
    </w:pPr>
  </w:style>
  <w:style w:type="character" w:customStyle="1" w:styleId="HeaderChar">
    <w:name w:val="Header Char"/>
    <w:basedOn w:val="DefaultParagraphFont"/>
    <w:link w:val="Header"/>
    <w:rsid w:val="00E72659"/>
    <w:rPr>
      <w:sz w:val="24"/>
      <w:szCs w:val="24"/>
    </w:rPr>
  </w:style>
  <w:style w:type="paragraph" w:styleId="Footer">
    <w:name w:val="footer"/>
    <w:basedOn w:val="Normal"/>
    <w:link w:val="FooterChar"/>
    <w:rsid w:val="00E72659"/>
    <w:pPr>
      <w:tabs>
        <w:tab w:val="center" w:pos="4680"/>
        <w:tab w:val="right" w:pos="9360"/>
      </w:tabs>
    </w:pPr>
  </w:style>
  <w:style w:type="character" w:customStyle="1" w:styleId="FooterChar">
    <w:name w:val="Footer Char"/>
    <w:basedOn w:val="DefaultParagraphFont"/>
    <w:link w:val="Footer"/>
    <w:rsid w:val="00E72659"/>
    <w:rPr>
      <w:sz w:val="24"/>
      <w:szCs w:val="24"/>
    </w:rPr>
  </w:style>
</w:styles>
</file>

<file path=word/webSettings.xml><?xml version="1.0" encoding="utf-8"?>
<w:webSettings xmlns:r="http://schemas.openxmlformats.org/officeDocument/2006/relationships" xmlns:w="http://schemas.openxmlformats.org/wordprocessingml/2006/main">
  <w:divs>
    <w:div w:id="470908332">
      <w:bodyDiv w:val="1"/>
      <w:marLeft w:val="0"/>
      <w:marRight w:val="0"/>
      <w:marTop w:val="0"/>
      <w:marBottom w:val="0"/>
      <w:divBdr>
        <w:top w:val="none" w:sz="0" w:space="0" w:color="auto"/>
        <w:left w:val="none" w:sz="0" w:space="0" w:color="auto"/>
        <w:bottom w:val="none" w:sz="0" w:space="0" w:color="auto"/>
        <w:right w:val="none" w:sz="0" w:space="0" w:color="auto"/>
      </w:divBdr>
      <w:divsChild>
        <w:div w:id="1000542653">
          <w:marLeft w:val="0"/>
          <w:marRight w:val="0"/>
          <w:marTop w:val="0"/>
          <w:marBottom w:val="0"/>
          <w:divBdr>
            <w:top w:val="none" w:sz="0" w:space="0" w:color="auto"/>
            <w:left w:val="none" w:sz="0" w:space="0" w:color="auto"/>
            <w:bottom w:val="none" w:sz="0" w:space="0" w:color="auto"/>
            <w:right w:val="none" w:sz="0" w:space="0" w:color="auto"/>
          </w:divBdr>
          <w:divsChild>
            <w:div w:id="1976521258">
              <w:marLeft w:val="0"/>
              <w:marRight w:val="0"/>
              <w:marTop w:val="0"/>
              <w:marBottom w:val="0"/>
              <w:divBdr>
                <w:top w:val="none" w:sz="0" w:space="0" w:color="auto"/>
                <w:left w:val="none" w:sz="0" w:space="0" w:color="auto"/>
                <w:bottom w:val="none" w:sz="0" w:space="0" w:color="auto"/>
                <w:right w:val="none" w:sz="0" w:space="0" w:color="auto"/>
              </w:divBdr>
              <w:divsChild>
                <w:div w:id="1543052687">
                  <w:marLeft w:val="0"/>
                  <w:marRight w:val="0"/>
                  <w:marTop w:val="0"/>
                  <w:marBottom w:val="0"/>
                  <w:divBdr>
                    <w:top w:val="none" w:sz="0" w:space="0" w:color="auto"/>
                    <w:left w:val="none" w:sz="0" w:space="0" w:color="auto"/>
                    <w:bottom w:val="none" w:sz="0" w:space="0" w:color="auto"/>
                    <w:right w:val="none" w:sz="0" w:space="0" w:color="auto"/>
                  </w:divBdr>
                  <w:divsChild>
                    <w:div w:id="1274940552">
                      <w:marLeft w:val="4275"/>
                      <w:marRight w:val="0"/>
                      <w:marTop w:val="0"/>
                      <w:marBottom w:val="0"/>
                      <w:divBdr>
                        <w:top w:val="none" w:sz="0" w:space="0" w:color="auto"/>
                        <w:left w:val="none" w:sz="0" w:space="0" w:color="auto"/>
                        <w:bottom w:val="none" w:sz="0" w:space="0" w:color="auto"/>
                        <w:right w:val="none" w:sz="0" w:space="0" w:color="auto"/>
                      </w:divBdr>
                      <w:divsChild>
                        <w:div w:id="713894096">
                          <w:marLeft w:val="0"/>
                          <w:marRight w:val="0"/>
                          <w:marTop w:val="0"/>
                          <w:marBottom w:val="0"/>
                          <w:divBdr>
                            <w:top w:val="none" w:sz="0" w:space="0" w:color="auto"/>
                            <w:left w:val="none" w:sz="0" w:space="0" w:color="auto"/>
                            <w:bottom w:val="none" w:sz="0" w:space="0" w:color="auto"/>
                            <w:right w:val="none" w:sz="0" w:space="0" w:color="auto"/>
                          </w:divBdr>
                          <w:divsChild>
                            <w:div w:id="755638018">
                              <w:marLeft w:val="0"/>
                              <w:marRight w:val="0"/>
                              <w:marTop w:val="0"/>
                              <w:marBottom w:val="0"/>
                              <w:divBdr>
                                <w:top w:val="none" w:sz="0" w:space="0" w:color="auto"/>
                                <w:left w:val="none" w:sz="0" w:space="0" w:color="auto"/>
                                <w:bottom w:val="none" w:sz="0" w:space="0" w:color="auto"/>
                                <w:right w:val="none" w:sz="0" w:space="0" w:color="auto"/>
                              </w:divBdr>
                              <w:divsChild>
                                <w:div w:id="1215241640">
                                  <w:marLeft w:val="0"/>
                                  <w:marRight w:val="0"/>
                                  <w:marTop w:val="150"/>
                                  <w:marBottom w:val="0"/>
                                  <w:divBdr>
                                    <w:top w:val="none" w:sz="0" w:space="0" w:color="auto"/>
                                    <w:left w:val="none" w:sz="0" w:space="0" w:color="auto"/>
                                    <w:bottom w:val="none" w:sz="0" w:space="0" w:color="auto"/>
                                    <w:right w:val="none" w:sz="0" w:space="0" w:color="auto"/>
                                  </w:divBdr>
                                  <w:divsChild>
                                    <w:div w:id="282033322">
                                      <w:marLeft w:val="0"/>
                                      <w:marRight w:val="0"/>
                                      <w:marTop w:val="0"/>
                                      <w:marBottom w:val="0"/>
                                      <w:divBdr>
                                        <w:top w:val="none" w:sz="0" w:space="0" w:color="auto"/>
                                        <w:left w:val="none" w:sz="0" w:space="0" w:color="auto"/>
                                        <w:bottom w:val="none" w:sz="0" w:space="0" w:color="auto"/>
                                        <w:right w:val="none" w:sz="0" w:space="0" w:color="auto"/>
                                      </w:divBdr>
                                    </w:div>
                                    <w:div w:id="1101949386">
                                      <w:marLeft w:val="0"/>
                                      <w:marRight w:val="0"/>
                                      <w:marTop w:val="0"/>
                                      <w:marBottom w:val="0"/>
                                      <w:divBdr>
                                        <w:top w:val="none" w:sz="0" w:space="0" w:color="auto"/>
                                        <w:left w:val="none" w:sz="0" w:space="0" w:color="auto"/>
                                        <w:bottom w:val="none" w:sz="0" w:space="0" w:color="auto"/>
                                        <w:right w:val="none" w:sz="0" w:space="0" w:color="auto"/>
                                      </w:divBdr>
                                    </w:div>
                                    <w:div w:id="84154330">
                                      <w:marLeft w:val="0"/>
                                      <w:marRight w:val="0"/>
                                      <w:marTop w:val="0"/>
                                      <w:marBottom w:val="0"/>
                                      <w:divBdr>
                                        <w:top w:val="none" w:sz="0" w:space="0" w:color="auto"/>
                                        <w:left w:val="none" w:sz="0" w:space="0" w:color="auto"/>
                                        <w:bottom w:val="none" w:sz="0" w:space="0" w:color="auto"/>
                                        <w:right w:val="none" w:sz="0" w:space="0" w:color="auto"/>
                                      </w:divBdr>
                                    </w:div>
                                    <w:div w:id="296451531">
                                      <w:marLeft w:val="0"/>
                                      <w:marRight w:val="0"/>
                                      <w:marTop w:val="0"/>
                                      <w:marBottom w:val="0"/>
                                      <w:divBdr>
                                        <w:top w:val="none" w:sz="0" w:space="0" w:color="auto"/>
                                        <w:left w:val="none" w:sz="0" w:space="0" w:color="auto"/>
                                        <w:bottom w:val="none" w:sz="0" w:space="0" w:color="auto"/>
                                        <w:right w:val="none" w:sz="0" w:space="0" w:color="auto"/>
                                      </w:divBdr>
                                    </w:div>
                                    <w:div w:id="232936377">
                                      <w:marLeft w:val="0"/>
                                      <w:marRight w:val="0"/>
                                      <w:marTop w:val="0"/>
                                      <w:marBottom w:val="0"/>
                                      <w:divBdr>
                                        <w:top w:val="none" w:sz="0" w:space="0" w:color="auto"/>
                                        <w:left w:val="none" w:sz="0" w:space="0" w:color="auto"/>
                                        <w:bottom w:val="none" w:sz="0" w:space="0" w:color="auto"/>
                                        <w:right w:val="none" w:sz="0" w:space="0" w:color="auto"/>
                                      </w:divBdr>
                                    </w:div>
                                    <w:div w:id="2140030835">
                                      <w:marLeft w:val="0"/>
                                      <w:marRight w:val="0"/>
                                      <w:marTop w:val="0"/>
                                      <w:marBottom w:val="0"/>
                                      <w:divBdr>
                                        <w:top w:val="none" w:sz="0" w:space="0" w:color="auto"/>
                                        <w:left w:val="none" w:sz="0" w:space="0" w:color="auto"/>
                                        <w:bottom w:val="none" w:sz="0" w:space="0" w:color="auto"/>
                                        <w:right w:val="none" w:sz="0" w:space="0" w:color="auto"/>
                                      </w:divBdr>
                                    </w:div>
                                    <w:div w:id="684674519">
                                      <w:marLeft w:val="0"/>
                                      <w:marRight w:val="0"/>
                                      <w:marTop w:val="0"/>
                                      <w:marBottom w:val="0"/>
                                      <w:divBdr>
                                        <w:top w:val="none" w:sz="0" w:space="0" w:color="auto"/>
                                        <w:left w:val="none" w:sz="0" w:space="0" w:color="auto"/>
                                        <w:bottom w:val="none" w:sz="0" w:space="0" w:color="auto"/>
                                        <w:right w:val="none" w:sz="0" w:space="0" w:color="auto"/>
                                      </w:divBdr>
                                    </w:div>
                                  </w:divsChild>
                                </w:div>
                                <w:div w:id="694189169">
                                  <w:marLeft w:val="0"/>
                                  <w:marRight w:val="0"/>
                                  <w:marTop w:val="150"/>
                                  <w:marBottom w:val="0"/>
                                  <w:divBdr>
                                    <w:top w:val="none" w:sz="0" w:space="0" w:color="auto"/>
                                    <w:left w:val="none" w:sz="0" w:space="0" w:color="auto"/>
                                    <w:bottom w:val="none" w:sz="0" w:space="0" w:color="auto"/>
                                    <w:right w:val="none" w:sz="0" w:space="0" w:color="auto"/>
                                  </w:divBdr>
                                  <w:divsChild>
                                    <w:div w:id="1288245547">
                                      <w:marLeft w:val="0"/>
                                      <w:marRight w:val="0"/>
                                      <w:marTop w:val="0"/>
                                      <w:marBottom w:val="0"/>
                                      <w:divBdr>
                                        <w:top w:val="none" w:sz="0" w:space="0" w:color="auto"/>
                                        <w:left w:val="none" w:sz="0" w:space="0" w:color="auto"/>
                                        <w:bottom w:val="none" w:sz="0" w:space="0" w:color="auto"/>
                                        <w:right w:val="none" w:sz="0" w:space="0" w:color="auto"/>
                                      </w:divBdr>
                                    </w:div>
                                    <w:div w:id="677267922">
                                      <w:marLeft w:val="0"/>
                                      <w:marRight w:val="0"/>
                                      <w:marTop w:val="0"/>
                                      <w:marBottom w:val="0"/>
                                      <w:divBdr>
                                        <w:top w:val="none" w:sz="0" w:space="0" w:color="auto"/>
                                        <w:left w:val="none" w:sz="0" w:space="0" w:color="auto"/>
                                        <w:bottom w:val="none" w:sz="0" w:space="0" w:color="auto"/>
                                        <w:right w:val="none" w:sz="0" w:space="0" w:color="auto"/>
                                      </w:divBdr>
                                    </w:div>
                                    <w:div w:id="263148000">
                                      <w:marLeft w:val="0"/>
                                      <w:marRight w:val="0"/>
                                      <w:marTop w:val="0"/>
                                      <w:marBottom w:val="0"/>
                                      <w:divBdr>
                                        <w:top w:val="none" w:sz="0" w:space="0" w:color="auto"/>
                                        <w:left w:val="none" w:sz="0" w:space="0" w:color="auto"/>
                                        <w:bottom w:val="none" w:sz="0" w:space="0" w:color="auto"/>
                                        <w:right w:val="none" w:sz="0" w:space="0" w:color="auto"/>
                                      </w:divBdr>
                                    </w:div>
                                    <w:div w:id="720831674">
                                      <w:marLeft w:val="0"/>
                                      <w:marRight w:val="0"/>
                                      <w:marTop w:val="0"/>
                                      <w:marBottom w:val="0"/>
                                      <w:divBdr>
                                        <w:top w:val="none" w:sz="0" w:space="0" w:color="auto"/>
                                        <w:left w:val="none" w:sz="0" w:space="0" w:color="auto"/>
                                        <w:bottom w:val="none" w:sz="0" w:space="0" w:color="auto"/>
                                        <w:right w:val="none" w:sz="0" w:space="0" w:color="auto"/>
                                      </w:divBdr>
                                    </w:div>
                                    <w:div w:id="1551267576">
                                      <w:marLeft w:val="0"/>
                                      <w:marRight w:val="0"/>
                                      <w:marTop w:val="0"/>
                                      <w:marBottom w:val="0"/>
                                      <w:divBdr>
                                        <w:top w:val="none" w:sz="0" w:space="0" w:color="auto"/>
                                        <w:left w:val="none" w:sz="0" w:space="0" w:color="auto"/>
                                        <w:bottom w:val="none" w:sz="0" w:space="0" w:color="auto"/>
                                        <w:right w:val="none" w:sz="0" w:space="0" w:color="auto"/>
                                      </w:divBdr>
                                    </w:div>
                                    <w:div w:id="11291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3F6E13-4A85-4CBE-93F1-82D3AC8E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608</Words>
  <Characters>3471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2017-04-10T13:03:00Z</dcterms:created>
  <dcterms:modified xsi:type="dcterms:W3CDTF">2017-05-04T19:27:00Z</dcterms:modified>
</cp:coreProperties>
</file>