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51" w:rsidRPr="00A064CE" w:rsidRDefault="008A7651" w:rsidP="008A7651">
      <w:pPr>
        <w:jc w:val="center"/>
      </w:pPr>
      <w:r w:rsidRPr="00A064CE">
        <w:t xml:space="preserve">EFAC </w:t>
      </w:r>
      <w:proofErr w:type="spellStart"/>
      <w:r w:rsidRPr="00A064CE">
        <w:t>BoD</w:t>
      </w:r>
      <w:proofErr w:type="spellEnd"/>
      <w:r w:rsidRPr="00A064CE">
        <w:t xml:space="preserve"> Meeting</w:t>
      </w:r>
    </w:p>
    <w:p w:rsidR="008A7651" w:rsidRPr="00A064CE" w:rsidRDefault="003C068E" w:rsidP="008A7651">
      <w:pPr>
        <w:jc w:val="center"/>
      </w:pPr>
      <w:r>
        <w:t>04-10</w:t>
      </w:r>
      <w:r w:rsidR="008A7651" w:rsidRPr="00A064CE">
        <w:t>-17</w:t>
      </w:r>
    </w:p>
    <w:p w:rsidR="008A7651" w:rsidRPr="00A064CE" w:rsidRDefault="008A7651" w:rsidP="008A7651">
      <w:pPr>
        <w:jc w:val="center"/>
      </w:pPr>
      <w:r w:rsidRPr="00A064CE">
        <w:t xml:space="preserve">6:00-7:30pm </w:t>
      </w:r>
    </w:p>
    <w:p w:rsidR="008A7651" w:rsidRDefault="008A7651" w:rsidP="008A7651">
      <w:pPr>
        <w:rPr>
          <w:b/>
        </w:rPr>
      </w:pPr>
    </w:p>
    <w:p w:rsidR="008A7651" w:rsidRPr="00A064CE" w:rsidRDefault="008A7651" w:rsidP="008A7651">
      <w:r w:rsidRPr="00A064CE">
        <w:rPr>
          <w:b/>
        </w:rPr>
        <w:t>Attendees:</w:t>
      </w:r>
      <w:r w:rsidRPr="00A064CE">
        <w:t xml:space="preserve"> Sharon Anson, Kara Lusby, Dick Presser, </w:t>
      </w:r>
      <w:proofErr w:type="spellStart"/>
      <w:r w:rsidRPr="00A064CE">
        <w:t>Suzi</w:t>
      </w:r>
      <w:proofErr w:type="spellEnd"/>
      <w:r w:rsidRPr="00A064CE">
        <w:t xml:space="preserve"> Montovani, Tom Earhart</w:t>
      </w:r>
    </w:p>
    <w:p w:rsidR="008A7651" w:rsidRPr="00A064CE" w:rsidRDefault="008A7651" w:rsidP="008A7651">
      <w:r w:rsidRPr="00A064CE">
        <w:rPr>
          <w:b/>
        </w:rPr>
        <w:t>Location:</w:t>
      </w:r>
      <w:r w:rsidRPr="00A064CE">
        <w:t xml:space="preserve">  Teleconference</w:t>
      </w:r>
    </w:p>
    <w:p w:rsidR="008A7651" w:rsidRPr="00A064CE" w:rsidRDefault="008A7651" w:rsidP="008A7651">
      <w:pPr>
        <w:rPr>
          <w:b/>
        </w:rPr>
      </w:pPr>
      <w:r w:rsidRPr="00A064CE">
        <w:rPr>
          <w:b/>
        </w:rPr>
        <w:t>Topics:</w:t>
      </w:r>
    </w:p>
    <w:p w:rsidR="008A7651" w:rsidRPr="00892738" w:rsidRDefault="00AC29F0">
      <w:pPr>
        <w:rPr>
          <w:u w:val="single"/>
        </w:rPr>
      </w:pPr>
      <w:r w:rsidRPr="00892738">
        <w:rPr>
          <w:u w:val="single"/>
        </w:rPr>
        <w:t>Minutes</w:t>
      </w:r>
    </w:p>
    <w:p w:rsidR="00D61483" w:rsidRDefault="00AC29F0" w:rsidP="00D61483">
      <w:pPr>
        <w:pStyle w:val="ListParagraph"/>
        <w:numPr>
          <w:ilvl w:val="0"/>
          <w:numId w:val="3"/>
        </w:numPr>
      </w:pPr>
      <w:r>
        <w:t>3/27</w:t>
      </w:r>
      <w:r w:rsidR="00DF5440">
        <w:t>/17</w:t>
      </w:r>
      <w:r>
        <w:t xml:space="preserve"> approved</w:t>
      </w:r>
    </w:p>
    <w:p w:rsidR="00DF5440" w:rsidRDefault="00DF5440" w:rsidP="00D61483">
      <w:pPr>
        <w:pStyle w:val="ListParagraph"/>
        <w:numPr>
          <w:ilvl w:val="0"/>
          <w:numId w:val="3"/>
        </w:numPr>
      </w:pPr>
      <w:r>
        <w:t>4/</w:t>
      </w:r>
      <w:r w:rsidR="002C745E">
        <w:t>05</w:t>
      </w:r>
      <w:r>
        <w:t>/17</w:t>
      </w:r>
      <w:r w:rsidR="00ED72DE">
        <w:t xml:space="preserve"> approved</w:t>
      </w:r>
    </w:p>
    <w:p w:rsidR="008A7651" w:rsidRPr="00164E24" w:rsidRDefault="008A7651">
      <w:pPr>
        <w:rPr>
          <w:u w:val="single"/>
        </w:rPr>
      </w:pPr>
      <w:r w:rsidRPr="00164E24">
        <w:rPr>
          <w:u w:val="single"/>
        </w:rPr>
        <w:t>Community Pier</w:t>
      </w:r>
    </w:p>
    <w:p w:rsidR="00C053F2" w:rsidRDefault="00164E24">
      <w:r>
        <w:t xml:space="preserve">DNR Application: </w:t>
      </w:r>
      <w:r w:rsidR="00C053F2">
        <w:t>Final N4 form needs to be sent in by Suzi who sent the final mailings.  Kara will draft the documentation and Suzi will sign.  No more steps required by EFAC at this time.</w:t>
      </w:r>
      <w:r w:rsidR="00C26BCC">
        <w:t xml:space="preserve">  </w:t>
      </w:r>
      <w:r w:rsidR="00C053F2">
        <w:t>Letter was sent to Community Pier assignees, 2</w:t>
      </w:r>
      <w:r w:rsidR="00C053F2" w:rsidRPr="00C053F2">
        <w:rPr>
          <w:vertAlign w:val="superscript"/>
        </w:rPr>
        <w:t>nd</w:t>
      </w:r>
      <w:r w:rsidR="00C053F2">
        <w:t xml:space="preserve"> Trail residents, and those offshore assignees on 2</w:t>
      </w:r>
      <w:r w:rsidR="00C053F2" w:rsidRPr="00C053F2">
        <w:rPr>
          <w:vertAlign w:val="superscript"/>
        </w:rPr>
        <w:t>nd</w:t>
      </w:r>
      <w:r w:rsidR="00C053F2">
        <w:t xml:space="preserve"> Trail informing them of current status with </w:t>
      </w:r>
      <w:r w:rsidR="00C26BCC">
        <w:t xml:space="preserve">DNR </w:t>
      </w:r>
      <w:r w:rsidR="00C053F2">
        <w:t>Community Pier application.</w:t>
      </w:r>
    </w:p>
    <w:p w:rsidR="00AC29F0" w:rsidRDefault="00C26BCC">
      <w:r>
        <w:t xml:space="preserve">Community Pier Placement 2017: </w:t>
      </w:r>
      <w:r w:rsidR="00613BEB">
        <w:t>The Board unanimously agreed that n</w:t>
      </w:r>
      <w:r w:rsidR="00C053F2">
        <w:t xml:space="preserve">otification </w:t>
      </w:r>
      <w:r w:rsidR="00613BEB">
        <w:t>should</w:t>
      </w:r>
      <w:r w:rsidR="00C053F2">
        <w:t xml:space="preserve"> be sent to Conference, Kokomo Grace, and Huntington Trinity </w:t>
      </w:r>
      <w:r w:rsidR="00613BEB">
        <w:t xml:space="preserve">informing them </w:t>
      </w:r>
      <w:r w:rsidR="00C053F2">
        <w:t xml:space="preserve">that </w:t>
      </w:r>
      <w:r w:rsidR="00885565">
        <w:t xml:space="preserve">the Community </w:t>
      </w:r>
      <w:r w:rsidR="00C053F2">
        <w:t>pier will remain</w:t>
      </w:r>
      <w:r w:rsidR="00885565">
        <w:t xml:space="preserve"> in current location in 2017.  The s</w:t>
      </w:r>
      <w:r w:rsidR="00C053F2">
        <w:t xml:space="preserve">horeline </w:t>
      </w:r>
      <w:r w:rsidR="00885565">
        <w:t xml:space="preserve">where the pier has historically been is </w:t>
      </w:r>
      <w:r w:rsidR="00C053F2">
        <w:t xml:space="preserve">currently owned by </w:t>
      </w:r>
      <w:r w:rsidR="00885565">
        <w:t xml:space="preserve">the </w:t>
      </w:r>
      <w:r w:rsidR="00C053F2">
        <w:t xml:space="preserve">Conference.  Kara will draft letter and send to </w:t>
      </w:r>
      <w:r w:rsidR="00885565">
        <w:t xml:space="preserve">all </w:t>
      </w:r>
      <w:r w:rsidR="00C053F2">
        <w:t>board members first for approval.  Sockets will not be pulled</w:t>
      </w:r>
      <w:r w:rsidR="00885565">
        <w:t xml:space="preserve"> out of the water.  Josh, who is storing the pier, will be notified and </w:t>
      </w:r>
      <w:proofErr w:type="spellStart"/>
      <w:r w:rsidR="00885565">
        <w:t>Davidsen’s</w:t>
      </w:r>
      <w:proofErr w:type="spellEnd"/>
      <w:r w:rsidR="00885565">
        <w:t xml:space="preserve"> will be notified as well.</w:t>
      </w:r>
    </w:p>
    <w:p w:rsidR="00CA66B6" w:rsidRDefault="00CA66B6">
      <w:r>
        <w:t>An email was also sent to Community Pier assignees to inform them that until we have confirmed and scheduled the Community Pier location and installation, EFAC would not set the budget or bill the annual fees.</w:t>
      </w:r>
    </w:p>
    <w:p w:rsidR="00CA66B6" w:rsidRPr="00CA66B6" w:rsidRDefault="00CA66B6">
      <w:pPr>
        <w:rPr>
          <w:u w:val="single"/>
        </w:rPr>
      </w:pPr>
      <w:r w:rsidRPr="00CA66B6">
        <w:rPr>
          <w:u w:val="single"/>
        </w:rPr>
        <w:t>Shoreline Piers</w:t>
      </w:r>
    </w:p>
    <w:p w:rsidR="00B440FE" w:rsidRDefault="00AB5811">
      <w:r>
        <w:t xml:space="preserve">The </w:t>
      </w:r>
      <w:r w:rsidR="002C745E">
        <w:t>Shoreline Piers</w:t>
      </w:r>
      <w:r>
        <w:t xml:space="preserve"> </w:t>
      </w:r>
      <w:r w:rsidR="00B440FE">
        <w:t xml:space="preserve">Waiting List </w:t>
      </w:r>
      <w:r>
        <w:t>was reviewed and includes:</w:t>
      </w:r>
    </w:p>
    <w:p w:rsidR="008A7651" w:rsidRDefault="00CE1489" w:rsidP="00B440FE">
      <w:pPr>
        <w:pStyle w:val="ListParagraph"/>
        <w:numPr>
          <w:ilvl w:val="0"/>
          <w:numId w:val="1"/>
        </w:numPr>
      </w:pPr>
      <w:r>
        <w:t xml:space="preserve">Aaron </w:t>
      </w:r>
      <w:proofErr w:type="spellStart"/>
      <w:r>
        <w:t>Jaress</w:t>
      </w:r>
      <w:proofErr w:type="spellEnd"/>
      <w:r w:rsidR="00B440FE">
        <w:t xml:space="preserve"> – 5-17-11</w:t>
      </w:r>
    </w:p>
    <w:p w:rsidR="00CE1489" w:rsidRDefault="00CE1489" w:rsidP="00B440FE">
      <w:pPr>
        <w:pStyle w:val="ListParagraph"/>
        <w:numPr>
          <w:ilvl w:val="0"/>
          <w:numId w:val="1"/>
        </w:numPr>
      </w:pPr>
      <w:r>
        <w:t xml:space="preserve">Mike Cummings </w:t>
      </w:r>
      <w:r w:rsidR="00B440FE">
        <w:t xml:space="preserve">5-01-12 </w:t>
      </w:r>
    </w:p>
    <w:p w:rsidR="00CE1489" w:rsidRDefault="00CE1489" w:rsidP="00B440FE">
      <w:pPr>
        <w:pStyle w:val="ListParagraph"/>
        <w:numPr>
          <w:ilvl w:val="0"/>
          <w:numId w:val="1"/>
        </w:numPr>
      </w:pPr>
      <w:r>
        <w:t>Sally Doll</w:t>
      </w:r>
      <w:r w:rsidR="00B440FE">
        <w:t xml:space="preserve"> 5-29-13</w:t>
      </w:r>
    </w:p>
    <w:p w:rsidR="00AB5811" w:rsidRDefault="00AB5811" w:rsidP="00AB5811">
      <w:pPr>
        <w:pStyle w:val="ListParagraph"/>
        <w:numPr>
          <w:ilvl w:val="0"/>
          <w:numId w:val="1"/>
        </w:numPr>
      </w:pPr>
      <w:r>
        <w:t>Jeff Kennedy added 5-31-15 after documented assignment recognized as not feasible (due to spacing)</w:t>
      </w:r>
    </w:p>
    <w:p w:rsidR="00B440FE" w:rsidRDefault="00B440FE" w:rsidP="00B440FE">
      <w:pPr>
        <w:pStyle w:val="ListParagraph"/>
        <w:numPr>
          <w:ilvl w:val="0"/>
          <w:numId w:val="1"/>
        </w:numPr>
      </w:pPr>
      <w:r>
        <w:t xml:space="preserve">Stacey Herman </w:t>
      </w:r>
      <w:r w:rsidR="00AB5811">
        <w:t xml:space="preserve">needs to be </w:t>
      </w:r>
      <w:r>
        <w:t>take</w:t>
      </w:r>
      <w:r w:rsidR="00AB5811">
        <w:t>n</w:t>
      </w:r>
      <w:r>
        <w:t xml:space="preserve"> off waitlist</w:t>
      </w:r>
      <w:r w:rsidR="00CF2AEC">
        <w:t xml:space="preserve"> </w:t>
      </w:r>
    </w:p>
    <w:p w:rsidR="00AC29F0" w:rsidRDefault="00AB5811" w:rsidP="00B440FE">
      <w:pPr>
        <w:pStyle w:val="ListParagraph"/>
        <w:numPr>
          <w:ilvl w:val="0"/>
          <w:numId w:val="1"/>
        </w:numPr>
      </w:pPr>
      <w:r>
        <w:lastRenderedPageBreak/>
        <w:t>Need to confirm</w:t>
      </w:r>
      <w:r w:rsidR="00CF2AEC">
        <w:t xml:space="preserve"> </w:t>
      </w:r>
      <w:r w:rsidR="000C18E6">
        <w:t xml:space="preserve">Stacey </w:t>
      </w:r>
      <w:proofErr w:type="spellStart"/>
      <w:r w:rsidR="000C18E6">
        <w:t>Naughler</w:t>
      </w:r>
      <w:r>
        <w:t>’s</w:t>
      </w:r>
      <w:proofErr w:type="spellEnd"/>
      <w:r>
        <w:t xml:space="preserve"> info</w:t>
      </w:r>
      <w:r w:rsidR="00BB2F72">
        <w:t xml:space="preserve"> (still the owner of the property?)</w:t>
      </w:r>
    </w:p>
    <w:p w:rsidR="00691565" w:rsidRDefault="00691565" w:rsidP="00F8164F"/>
    <w:p w:rsidR="00223E4A" w:rsidRDefault="00EC5174" w:rsidP="00F8164F">
      <w:bookmarkStart w:id="0" w:name="_GoBack"/>
      <w:bookmarkEnd w:id="0"/>
      <w:r>
        <w:t xml:space="preserve">Assignments 36 and </w:t>
      </w:r>
      <w:r w:rsidR="00F8164F">
        <w:t>36-A</w:t>
      </w:r>
      <w:r w:rsidR="00223E4A">
        <w:t xml:space="preserve">:  Inquiry #159 was sent to EFAC regarding spacing of assignment.  </w:t>
      </w:r>
      <w:r w:rsidR="00CB461C">
        <w:t>A</w:t>
      </w:r>
      <w:r w:rsidR="00223E4A">
        <w:t>ssi</w:t>
      </w:r>
      <w:r w:rsidR="00F8164F">
        <w:t>gnment 36-A</w:t>
      </w:r>
      <w:r w:rsidR="00223E4A">
        <w:t xml:space="preserve"> </w:t>
      </w:r>
      <w:r w:rsidR="00CB461C">
        <w:t>is placed in a location that does not allow a 2 foot buffer as required</w:t>
      </w:r>
      <w:r w:rsidR="00F8164F">
        <w:t xml:space="preserve">.  </w:t>
      </w:r>
      <w:r w:rsidR="003736FC">
        <w:t xml:space="preserve"> </w:t>
      </w:r>
      <w:r w:rsidR="00F8164F">
        <w:t>Assignment 36-A</w:t>
      </w:r>
      <w:r w:rsidR="00223E4A">
        <w:t xml:space="preserve"> needs to be placed 2 feet </w:t>
      </w:r>
      <w:r w:rsidR="00CB461C">
        <w:t>east</w:t>
      </w:r>
      <w:r w:rsidR="003736FC">
        <w:t xml:space="preserve"> of Assignment 36</w:t>
      </w:r>
      <w:r w:rsidR="00223E4A">
        <w:t xml:space="preserve"> and continue to</w:t>
      </w:r>
      <w:r w:rsidR="00F8164F">
        <w:t>ward/up to the</w:t>
      </w:r>
      <w:r w:rsidR="00223E4A">
        <w:t xml:space="preserve"> </w:t>
      </w:r>
      <w:r w:rsidR="00CB461C">
        <w:t>east</w:t>
      </w:r>
      <w:r w:rsidR="00223E4A">
        <w:t xml:space="preserve"> property line</w:t>
      </w:r>
      <w:r w:rsidR="00CB461C">
        <w:t xml:space="preserve"> up to lot 37</w:t>
      </w:r>
      <w:r w:rsidR="003736FC">
        <w:t xml:space="preserve"> (</w:t>
      </w:r>
      <w:proofErr w:type="spellStart"/>
      <w:r w:rsidR="003736FC">
        <w:t>Kado</w:t>
      </w:r>
      <w:proofErr w:type="spellEnd"/>
      <w:r w:rsidR="003736FC">
        <w:t>)</w:t>
      </w:r>
      <w:r w:rsidR="00223E4A">
        <w:t xml:space="preserve">.  </w:t>
      </w:r>
      <w:r w:rsidR="003736FC">
        <w:t xml:space="preserve"> This assignment is less than 16 feet due to these circumstances.  The 2014 </w:t>
      </w:r>
      <w:r w:rsidR="002C745E">
        <w:t>judgment</w:t>
      </w:r>
      <w:r w:rsidR="003736FC">
        <w:t xml:space="preserve"> </w:t>
      </w:r>
      <w:proofErr w:type="gramStart"/>
      <w:r w:rsidR="003736FC">
        <w:t>states offshore has</w:t>
      </w:r>
      <w:proofErr w:type="gramEnd"/>
      <w:r w:rsidR="003736FC">
        <w:t xml:space="preserve"> assignments “up to” 16 feet.  </w:t>
      </w:r>
      <w:r w:rsidR="00223E4A">
        <w:t>Assignees should be informed</w:t>
      </w:r>
      <w:r w:rsidR="00FB1D1D">
        <w:t xml:space="preserve"> in writing.</w:t>
      </w:r>
      <w:r w:rsidR="00CA66B6">
        <w:t xml:space="preserve">  </w:t>
      </w:r>
    </w:p>
    <w:p w:rsidR="00CA66B6" w:rsidRDefault="00223E4A" w:rsidP="00F8164F">
      <w:r>
        <w:t xml:space="preserve">Assignment </w:t>
      </w:r>
      <w:r w:rsidR="00EC5174">
        <w:t>79-A/80-A (</w:t>
      </w:r>
      <w:proofErr w:type="spellStart"/>
      <w:r w:rsidR="00EC5174">
        <w:t>Diener</w:t>
      </w:r>
      <w:proofErr w:type="spellEnd"/>
      <w:r w:rsidR="00EC5174">
        <w:t>) and 80</w:t>
      </w:r>
      <w:r w:rsidR="00537A8B">
        <w:t>:</w:t>
      </w:r>
      <w:r>
        <w:t xml:space="preserve">  </w:t>
      </w:r>
      <w:r w:rsidR="00EC5174">
        <w:t>Inquiry #</w:t>
      </w:r>
      <w:r w:rsidR="002C745E">
        <w:t>165</w:t>
      </w:r>
      <w:r w:rsidR="00EC5174">
        <w:t xml:space="preserve"> asking for </w:t>
      </w:r>
      <w:r w:rsidR="00476F27">
        <w:t xml:space="preserve">the </w:t>
      </w:r>
      <w:r w:rsidR="00EC5174">
        <w:t>79-A/80A</w:t>
      </w:r>
      <w:r w:rsidR="00476F27">
        <w:t xml:space="preserve"> assignment</w:t>
      </w:r>
      <w:r w:rsidR="00EC5174">
        <w:t xml:space="preserve"> to move.  EFAC determined there was n</w:t>
      </w:r>
      <w:r>
        <w:t xml:space="preserve">o issue.  </w:t>
      </w:r>
      <w:r w:rsidR="00EC5174">
        <w:t>The 16ft assignment was located as instructed by EFAC in previous written communication.  This a</w:t>
      </w:r>
      <w:r>
        <w:t xml:space="preserve">ssignment </w:t>
      </w:r>
      <w:r w:rsidR="00EC5174">
        <w:t>has</w:t>
      </w:r>
      <w:r>
        <w:t xml:space="preserve"> 8 feet in front of lot </w:t>
      </w:r>
      <w:r w:rsidR="00EC5174">
        <w:t>79</w:t>
      </w:r>
      <w:r>
        <w:t xml:space="preserve"> and 8 feet in front of lot </w:t>
      </w:r>
      <w:r w:rsidR="00EC5174">
        <w:t>80.</w:t>
      </w:r>
      <w:r w:rsidR="00476F27">
        <w:t xml:space="preserve">  Those 16 feet can be utilized </w:t>
      </w:r>
      <w:r w:rsidR="00E36DBB">
        <w:t xml:space="preserve">by the assignee </w:t>
      </w:r>
      <w:r w:rsidR="00476F27">
        <w:t xml:space="preserve">however desired as long as no </w:t>
      </w:r>
      <w:r w:rsidR="00C9608A">
        <w:t xml:space="preserve">EFAC </w:t>
      </w:r>
      <w:r w:rsidR="00476F27">
        <w:t>compliance violation exists.</w:t>
      </w:r>
      <w:r>
        <w:t xml:space="preserve">  </w:t>
      </w:r>
    </w:p>
    <w:p w:rsidR="008A7651" w:rsidRPr="00613BEB" w:rsidRDefault="008A7651">
      <w:pPr>
        <w:rPr>
          <w:u w:val="single"/>
        </w:rPr>
      </w:pPr>
      <w:r w:rsidRPr="00613BEB">
        <w:rPr>
          <w:u w:val="single"/>
        </w:rPr>
        <w:t>Finances</w:t>
      </w:r>
    </w:p>
    <w:p w:rsidR="008C4617" w:rsidRDefault="008C4617" w:rsidP="00613BEB">
      <w:r>
        <w:t>Invoices paid include:</w:t>
      </w:r>
    </w:p>
    <w:p w:rsidR="008C4617" w:rsidRDefault="00613BEB" w:rsidP="008C4617">
      <w:pPr>
        <w:pStyle w:val="ListParagraph"/>
        <w:numPr>
          <w:ilvl w:val="0"/>
          <w:numId w:val="2"/>
        </w:numPr>
      </w:pPr>
      <w:r>
        <w:t xml:space="preserve">Matt </w:t>
      </w:r>
      <w:r w:rsidR="008C4617">
        <w:t xml:space="preserve">Shipman (Legal): </w:t>
      </w:r>
      <w:r>
        <w:t xml:space="preserve">$80 </w:t>
      </w:r>
    </w:p>
    <w:p w:rsidR="00613BEB" w:rsidRDefault="00613BEB" w:rsidP="008C4617">
      <w:pPr>
        <w:pStyle w:val="ListParagraph"/>
        <w:numPr>
          <w:ilvl w:val="0"/>
          <w:numId w:val="2"/>
        </w:numPr>
      </w:pPr>
      <w:r>
        <w:t xml:space="preserve">Tom </w:t>
      </w:r>
      <w:r w:rsidR="002C745E">
        <w:t>Earhar</w:t>
      </w:r>
      <w:r w:rsidR="008C4617">
        <w:t>t (5</w:t>
      </w:r>
      <w:r w:rsidR="008C4617" w:rsidRPr="008C4617">
        <w:rPr>
          <w:vertAlign w:val="superscript"/>
        </w:rPr>
        <w:t>th</w:t>
      </w:r>
      <w:r w:rsidR="008C4617">
        <w:t xml:space="preserve"> Director): </w:t>
      </w:r>
      <w:r>
        <w:t>$900</w:t>
      </w:r>
    </w:p>
    <w:p w:rsidR="0051250A" w:rsidRDefault="0051250A" w:rsidP="0051250A">
      <w:r>
        <w:t xml:space="preserve">Annual </w:t>
      </w:r>
      <w:r w:rsidR="00751D3F">
        <w:t>fees</w:t>
      </w:r>
      <w:r>
        <w:t xml:space="preserve"> </w:t>
      </w:r>
      <w:r w:rsidR="00C83FBE">
        <w:t>d</w:t>
      </w:r>
      <w:r>
        <w:t xml:space="preserve">ue by May 1 – Currently </w:t>
      </w:r>
      <w:r w:rsidR="00751D3F">
        <w:t>14 offshore members have paid and 36 onshore members have paid.</w:t>
      </w:r>
    </w:p>
    <w:p w:rsidR="00AB5811" w:rsidRPr="00AB5811" w:rsidRDefault="00AB5811">
      <w:pPr>
        <w:rPr>
          <w:u w:val="single"/>
        </w:rPr>
      </w:pPr>
      <w:r w:rsidRPr="00AB5811">
        <w:rPr>
          <w:u w:val="single"/>
        </w:rPr>
        <w:t>Website</w:t>
      </w:r>
    </w:p>
    <w:p w:rsidR="00BF7C22" w:rsidRDefault="00AB5811" w:rsidP="00D61483">
      <w:pPr>
        <w:pStyle w:val="ListParagraph"/>
        <w:numPr>
          <w:ilvl w:val="0"/>
          <w:numId w:val="4"/>
        </w:numPr>
      </w:pPr>
      <w:r>
        <w:t>The EFAC l</w:t>
      </w:r>
      <w:r w:rsidR="00BF7C22">
        <w:t xml:space="preserve">iability insurance for </w:t>
      </w:r>
      <w:r>
        <w:t xml:space="preserve">the </w:t>
      </w:r>
      <w:r w:rsidR="00BF7C22">
        <w:t>easement need to be posted</w:t>
      </w:r>
      <w:r>
        <w:t xml:space="preserve"> for members to view and understand.</w:t>
      </w:r>
    </w:p>
    <w:p w:rsidR="00D61483" w:rsidRDefault="00D61483" w:rsidP="00D61483">
      <w:pPr>
        <w:pStyle w:val="ListParagraph"/>
        <w:numPr>
          <w:ilvl w:val="0"/>
          <w:numId w:val="4"/>
        </w:numPr>
      </w:pPr>
      <w:r>
        <w:t>Kara to send Dick an electronic copy of the public notice/letter mailed to residents regarding the current DNR application.  He will post on the website.</w:t>
      </w:r>
    </w:p>
    <w:p w:rsidR="00D61483" w:rsidRPr="00C053F2" w:rsidRDefault="00D61483" w:rsidP="00D61483">
      <w:pPr>
        <w:rPr>
          <w:u w:val="single"/>
        </w:rPr>
      </w:pPr>
      <w:r w:rsidRPr="00C053F2">
        <w:rPr>
          <w:u w:val="single"/>
        </w:rPr>
        <w:t>Misc</w:t>
      </w:r>
    </w:p>
    <w:p w:rsidR="00D61483" w:rsidRDefault="00D61483" w:rsidP="00D61483">
      <w:proofErr w:type="gramStart"/>
      <w:r>
        <w:t>Reques</w:t>
      </w:r>
      <w:r w:rsidR="001C3B26">
        <w:t xml:space="preserve">t to put the topic of “an EFAC Board member </w:t>
      </w:r>
      <w:r w:rsidR="007E7D00">
        <w:t>that changes</w:t>
      </w:r>
      <w:r w:rsidR="001C3B26">
        <w:t xml:space="preserve"> their </w:t>
      </w:r>
      <w:r>
        <w:t>vote</w:t>
      </w:r>
      <w:r w:rsidR="001C3B26">
        <w:t>”</w:t>
      </w:r>
      <w:r>
        <w:t xml:space="preserve"> on the next meeting agenda.</w:t>
      </w:r>
      <w:proofErr w:type="gramEnd"/>
      <w:r w:rsidR="005D63BE">
        <w:t xml:space="preserve">  </w:t>
      </w:r>
      <w:r w:rsidR="001C3B26">
        <w:t xml:space="preserve">It is not something addressed in the Bylaws.  </w:t>
      </w:r>
      <w:r w:rsidR="005D63BE">
        <w:t xml:space="preserve">Tom shared his </w:t>
      </w:r>
      <w:r w:rsidR="001C3B26">
        <w:t xml:space="preserve">initial </w:t>
      </w:r>
      <w:r w:rsidR="005D63BE">
        <w:t xml:space="preserve">thoughts on the topic: </w:t>
      </w:r>
      <w:r>
        <w:t xml:space="preserve"> Once a vote</w:t>
      </w:r>
      <w:r w:rsidR="005D63BE">
        <w:t xml:space="preserve"> is taken, </w:t>
      </w:r>
      <w:r>
        <w:t xml:space="preserve">it is final.  If </w:t>
      </w:r>
      <w:r w:rsidR="001C3B26">
        <w:t>a Board member</w:t>
      </w:r>
      <w:r w:rsidR="005D63BE">
        <w:t xml:space="preserve"> feels it needs to be </w:t>
      </w:r>
      <w:r>
        <w:t xml:space="preserve">addressed again, </w:t>
      </w:r>
      <w:r w:rsidR="005D63BE">
        <w:t>a board member can request a</w:t>
      </w:r>
      <w:r>
        <w:t xml:space="preserve"> re</w:t>
      </w:r>
      <w:r w:rsidR="007E7D00">
        <w:t>-</w:t>
      </w:r>
      <w:r>
        <w:t xml:space="preserve">vote if new information is collected.  </w:t>
      </w:r>
      <w:r w:rsidR="005D63BE">
        <w:t>The board would a</w:t>
      </w:r>
      <w:r>
        <w:t xml:space="preserve">cknowledge </w:t>
      </w:r>
      <w:r w:rsidR="005D63BE">
        <w:t>that they</w:t>
      </w:r>
      <w:r>
        <w:t xml:space="preserve"> </w:t>
      </w:r>
      <w:r w:rsidR="005D63BE">
        <w:t>had voted previously and are now re-voting</w:t>
      </w:r>
      <w:r w:rsidR="007E7D00">
        <w:t xml:space="preserve"> as a part of the process</w:t>
      </w:r>
      <w:r>
        <w:t>.</w:t>
      </w:r>
    </w:p>
    <w:p w:rsidR="003F790C" w:rsidRDefault="003F790C" w:rsidP="00DD65DE"/>
    <w:p w:rsidR="00DD65DE" w:rsidRDefault="00D84380">
      <w:r>
        <w:t xml:space="preserve">The Next EFAC </w:t>
      </w:r>
      <w:proofErr w:type="gramStart"/>
      <w:r w:rsidR="00DD65DE">
        <w:t xml:space="preserve">Meeting  </w:t>
      </w:r>
      <w:r>
        <w:t>will</w:t>
      </w:r>
      <w:proofErr w:type="gramEnd"/>
      <w:r>
        <w:t xml:space="preserve"> be held on </w:t>
      </w:r>
      <w:r w:rsidR="00DD65DE">
        <w:t>4/24/17 at 6pm</w:t>
      </w:r>
      <w:r w:rsidR="00F8164F">
        <w:t>.</w:t>
      </w:r>
    </w:p>
    <w:p w:rsidR="000E559E" w:rsidRDefault="000E559E"/>
    <w:sectPr w:rsidR="000E559E" w:rsidSect="002A4F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33" w:rsidRDefault="00506533" w:rsidP="002E0653">
      <w:pPr>
        <w:spacing w:after="0" w:line="240" w:lineRule="auto"/>
      </w:pPr>
      <w:r>
        <w:separator/>
      </w:r>
    </w:p>
  </w:endnote>
  <w:endnote w:type="continuationSeparator" w:id="0">
    <w:p w:rsidR="00506533" w:rsidRDefault="00506533" w:rsidP="002E0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3" w:rsidRDefault="002E0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3" w:rsidRDefault="002E0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3" w:rsidRDefault="002E0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33" w:rsidRDefault="00506533" w:rsidP="002E0653">
      <w:pPr>
        <w:spacing w:after="0" w:line="240" w:lineRule="auto"/>
      </w:pPr>
      <w:r>
        <w:separator/>
      </w:r>
    </w:p>
  </w:footnote>
  <w:footnote w:type="continuationSeparator" w:id="0">
    <w:p w:rsidR="00506533" w:rsidRDefault="00506533" w:rsidP="002E0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3" w:rsidRDefault="002E0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3" w:rsidRDefault="002E0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3" w:rsidRDefault="002E0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5A9"/>
    <w:multiLevelType w:val="hybridMultilevel"/>
    <w:tmpl w:val="B81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B4EC6"/>
    <w:multiLevelType w:val="hybridMultilevel"/>
    <w:tmpl w:val="87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331FE"/>
    <w:multiLevelType w:val="hybridMultilevel"/>
    <w:tmpl w:val="33F8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C2FA4"/>
    <w:multiLevelType w:val="hybridMultilevel"/>
    <w:tmpl w:val="B3D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A7651"/>
    <w:rsid w:val="00010FCC"/>
    <w:rsid w:val="00051523"/>
    <w:rsid w:val="000C18E6"/>
    <w:rsid w:val="000E559E"/>
    <w:rsid w:val="00164E24"/>
    <w:rsid w:val="001C3B26"/>
    <w:rsid w:val="0020210B"/>
    <w:rsid w:val="00223E4A"/>
    <w:rsid w:val="00265E1D"/>
    <w:rsid w:val="002A4F40"/>
    <w:rsid w:val="002C745E"/>
    <w:rsid w:val="002E0653"/>
    <w:rsid w:val="003736FC"/>
    <w:rsid w:val="003C068E"/>
    <w:rsid w:val="003F790C"/>
    <w:rsid w:val="00476F27"/>
    <w:rsid w:val="00506533"/>
    <w:rsid w:val="0051250A"/>
    <w:rsid w:val="00537A8B"/>
    <w:rsid w:val="0059241D"/>
    <w:rsid w:val="005D63BE"/>
    <w:rsid w:val="00613BEB"/>
    <w:rsid w:val="0066102E"/>
    <w:rsid w:val="00691565"/>
    <w:rsid w:val="006E66D1"/>
    <w:rsid w:val="0070575D"/>
    <w:rsid w:val="00751D3F"/>
    <w:rsid w:val="007E7D00"/>
    <w:rsid w:val="00885565"/>
    <w:rsid w:val="00892738"/>
    <w:rsid w:val="008A7651"/>
    <w:rsid w:val="008C4617"/>
    <w:rsid w:val="009005CA"/>
    <w:rsid w:val="00932B76"/>
    <w:rsid w:val="00A23B95"/>
    <w:rsid w:val="00AB5811"/>
    <w:rsid w:val="00AC29F0"/>
    <w:rsid w:val="00AF4142"/>
    <w:rsid w:val="00B440FE"/>
    <w:rsid w:val="00BB2F72"/>
    <w:rsid w:val="00BC55BB"/>
    <w:rsid w:val="00BF028A"/>
    <w:rsid w:val="00BF7C22"/>
    <w:rsid w:val="00C0314B"/>
    <w:rsid w:val="00C053F2"/>
    <w:rsid w:val="00C26BCC"/>
    <w:rsid w:val="00C83FBE"/>
    <w:rsid w:val="00C94E0D"/>
    <w:rsid w:val="00C9608A"/>
    <w:rsid w:val="00CA66B6"/>
    <w:rsid w:val="00CB461C"/>
    <w:rsid w:val="00CE1489"/>
    <w:rsid w:val="00CF2AEC"/>
    <w:rsid w:val="00D61483"/>
    <w:rsid w:val="00D730D5"/>
    <w:rsid w:val="00D84380"/>
    <w:rsid w:val="00DD4A97"/>
    <w:rsid w:val="00DD65DE"/>
    <w:rsid w:val="00DF5440"/>
    <w:rsid w:val="00E36DBB"/>
    <w:rsid w:val="00E923A1"/>
    <w:rsid w:val="00EB219C"/>
    <w:rsid w:val="00EC5174"/>
    <w:rsid w:val="00ED72DE"/>
    <w:rsid w:val="00F8164F"/>
    <w:rsid w:val="00FB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FE"/>
    <w:pPr>
      <w:ind w:left="720"/>
      <w:contextualSpacing/>
    </w:pPr>
  </w:style>
  <w:style w:type="paragraph" w:styleId="Header">
    <w:name w:val="header"/>
    <w:basedOn w:val="Normal"/>
    <w:link w:val="HeaderChar"/>
    <w:uiPriority w:val="99"/>
    <w:unhideWhenUsed/>
    <w:rsid w:val="002E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53"/>
  </w:style>
  <w:style w:type="paragraph" w:styleId="Footer">
    <w:name w:val="footer"/>
    <w:basedOn w:val="Normal"/>
    <w:link w:val="FooterChar"/>
    <w:uiPriority w:val="99"/>
    <w:unhideWhenUsed/>
    <w:rsid w:val="002E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FE"/>
    <w:pPr>
      <w:ind w:left="720"/>
      <w:contextualSpacing/>
    </w:pPr>
  </w:style>
  <w:style w:type="paragraph" w:styleId="Header">
    <w:name w:val="header"/>
    <w:basedOn w:val="Normal"/>
    <w:link w:val="HeaderChar"/>
    <w:uiPriority w:val="99"/>
    <w:unhideWhenUsed/>
    <w:rsid w:val="002E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53"/>
  </w:style>
  <w:style w:type="paragraph" w:styleId="Footer">
    <w:name w:val="footer"/>
    <w:basedOn w:val="Normal"/>
    <w:link w:val="FooterChar"/>
    <w:uiPriority w:val="99"/>
    <w:unhideWhenUsed/>
    <w:rsid w:val="002E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2017-04-24T20:49:00Z</dcterms:created>
  <dcterms:modified xsi:type="dcterms:W3CDTF">2017-05-04T19:34:00Z</dcterms:modified>
</cp:coreProperties>
</file>