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DC" w:rsidRDefault="00AE48EC" w:rsidP="00AE48EC">
      <w:pPr>
        <w:spacing w:after="0"/>
      </w:pPr>
      <w:r>
        <w:t>06/26/2018 – EFAC Board Meeting Minutes – 6pm ET</w:t>
      </w:r>
    </w:p>
    <w:p w:rsidR="00AE48EC" w:rsidRDefault="00AE48EC" w:rsidP="00AE48EC">
      <w:pPr>
        <w:spacing w:after="0"/>
      </w:pPr>
    </w:p>
    <w:p w:rsidR="00AE48EC" w:rsidRDefault="00AE48EC" w:rsidP="00AE48EC">
      <w:pPr>
        <w:spacing w:after="0"/>
      </w:pPr>
      <w:r>
        <w:t>In Attendance;</w:t>
      </w:r>
    </w:p>
    <w:p w:rsidR="00AE48EC" w:rsidRDefault="00AE48EC" w:rsidP="00AE48EC">
      <w:pPr>
        <w:spacing w:after="0"/>
      </w:pPr>
      <w:r>
        <w:t>R. Presser</w:t>
      </w:r>
    </w:p>
    <w:p w:rsidR="00AE48EC" w:rsidRDefault="00AE48EC" w:rsidP="00AE48EC">
      <w:pPr>
        <w:spacing w:after="0"/>
      </w:pPr>
      <w:r>
        <w:t>K. Lusby</w:t>
      </w:r>
    </w:p>
    <w:p w:rsidR="00AE48EC" w:rsidRDefault="00AE48EC" w:rsidP="00AE48EC">
      <w:pPr>
        <w:spacing w:after="0"/>
      </w:pPr>
      <w:r>
        <w:t xml:space="preserve">R. </w:t>
      </w:r>
      <w:proofErr w:type="spellStart"/>
      <w:r>
        <w:t>Plew</w:t>
      </w:r>
      <w:proofErr w:type="spellEnd"/>
    </w:p>
    <w:p w:rsidR="00AE48EC" w:rsidRDefault="00AE48EC" w:rsidP="00AE48EC">
      <w:pPr>
        <w:spacing w:after="0"/>
      </w:pPr>
      <w:r>
        <w:t>T. Earhart</w:t>
      </w:r>
    </w:p>
    <w:p w:rsidR="00AE48EC" w:rsidRDefault="00AE48EC" w:rsidP="00AE48EC">
      <w:pPr>
        <w:spacing w:after="0"/>
      </w:pPr>
      <w:proofErr w:type="spellStart"/>
      <w:r>
        <w:t>G.Powell</w:t>
      </w:r>
      <w:proofErr w:type="spellEnd"/>
    </w:p>
    <w:p w:rsidR="00AE48EC" w:rsidRDefault="00AE48EC" w:rsidP="00AE48EC">
      <w:pPr>
        <w:spacing w:after="0"/>
      </w:pPr>
    </w:p>
    <w:p w:rsidR="00AE48EC" w:rsidRDefault="00AE48EC" w:rsidP="00AE48EC">
      <w:pPr>
        <w:spacing w:after="0"/>
      </w:pPr>
      <w:r>
        <w:t xml:space="preserve">Approval of Minutes from the 05/30/2018 Meeting – Changed paragraph to read – R. Ramsey, who bought S. </w:t>
      </w:r>
      <w:proofErr w:type="spellStart"/>
      <w:r>
        <w:t>Perich</w:t>
      </w:r>
      <w:proofErr w:type="spellEnd"/>
      <w:r>
        <w:t xml:space="preserve"> properties has decided that this year to let it be status quo on the 2</w:t>
      </w:r>
      <w:r w:rsidRPr="00745511">
        <w:rPr>
          <w:vertAlign w:val="superscript"/>
        </w:rPr>
        <w:t>nd</w:t>
      </w:r>
      <w:r>
        <w:t xml:space="preserve"> pier being used by J. Kennedy.  Next year both pier spaces will be used by Ramsey.  J. Kennedy will be notified of this situation by the new owner Mr. Ramsey.</w:t>
      </w:r>
    </w:p>
    <w:p w:rsidR="00AE48EC" w:rsidRDefault="00AE48EC" w:rsidP="00AE48EC">
      <w:pPr>
        <w:spacing w:after="0"/>
      </w:pPr>
    </w:p>
    <w:p w:rsidR="00AE48EC" w:rsidRDefault="00AE48EC" w:rsidP="00AE48EC">
      <w:pPr>
        <w:spacing w:after="0"/>
      </w:pPr>
      <w:r>
        <w:t>Randy made motion to approve – Kara 2</w:t>
      </w:r>
      <w:r w:rsidRPr="005117C7">
        <w:rPr>
          <w:vertAlign w:val="superscript"/>
        </w:rPr>
        <w:t>nd</w:t>
      </w:r>
      <w:r>
        <w:t xml:space="preserve"> – all agreed.</w:t>
      </w:r>
    </w:p>
    <w:p w:rsidR="00AE48EC" w:rsidRDefault="00AE48EC" w:rsidP="00AE48EC">
      <w:pPr>
        <w:spacing w:after="0"/>
      </w:pPr>
    </w:p>
    <w:p w:rsidR="00AE48EC" w:rsidRDefault="00AE48EC" w:rsidP="00AE48EC">
      <w:pPr>
        <w:spacing w:after="0"/>
      </w:pPr>
      <w:r>
        <w:t>Kara update on Community Pier – nothing substantial – Helms does not want us to do deposition with Kokomo/Grace.  He filed paperwork with the Judge to block the deposition.  Judge has somewhere in the July 13</w:t>
      </w:r>
      <w:r w:rsidRPr="00AE48EC">
        <w:rPr>
          <w:vertAlign w:val="superscript"/>
        </w:rPr>
        <w:t>th</w:t>
      </w:r>
      <w:r>
        <w:t xml:space="preserve"> time frame to rule on that motion.</w:t>
      </w:r>
    </w:p>
    <w:p w:rsidR="00AE48EC" w:rsidRDefault="00AE48EC" w:rsidP="00AE48EC">
      <w:pPr>
        <w:spacing w:after="0"/>
      </w:pPr>
    </w:p>
    <w:p w:rsidR="00AE48EC" w:rsidRDefault="00AE48EC" w:rsidP="00AE48EC">
      <w:pPr>
        <w:spacing w:after="0"/>
      </w:pPr>
      <w:r>
        <w:t xml:space="preserve">Kara was approached about creating a petition to get in front of the Judge concerning the Community Pier keeping it in place and stating how this affects a large group of people.  Asked if Matt could create this petition.  This should be an Off-shore group responsibility for a petition since we are involved with a legal suit.  </w:t>
      </w:r>
    </w:p>
    <w:p w:rsidR="00AE48EC" w:rsidRDefault="00AE48EC" w:rsidP="00AE48EC">
      <w:pPr>
        <w:spacing w:after="0"/>
      </w:pPr>
    </w:p>
    <w:p w:rsidR="006F1A0A" w:rsidRDefault="00AE48EC" w:rsidP="00AE48EC">
      <w:pPr>
        <w:spacing w:after="0"/>
      </w:pPr>
      <w:r>
        <w:t>Tom opinion is that the Judge is not going to pay attention to any petition.  A lawyer needs to be involved to provide a proper filing with the court for any document to be reviewed and have any credence</w:t>
      </w:r>
      <w:r w:rsidR="006F1A0A">
        <w:t>.</w:t>
      </w:r>
    </w:p>
    <w:p w:rsidR="006F1A0A" w:rsidRDefault="006F1A0A" w:rsidP="00AE48EC">
      <w:pPr>
        <w:spacing w:after="0"/>
      </w:pPr>
    </w:p>
    <w:p w:rsidR="006F1A0A" w:rsidRDefault="006F1A0A" w:rsidP="00AE48EC">
      <w:pPr>
        <w:spacing w:after="0"/>
      </w:pPr>
      <w:r>
        <w:t xml:space="preserve">Kara will reiterate what </w:t>
      </w:r>
      <w:r w:rsidR="003D6684">
        <w:t>is</w:t>
      </w:r>
      <w:r>
        <w:t xml:space="preserve"> happening to Community Pier Members that have just bought property which had Community Pier assignments.  Ka</w:t>
      </w:r>
      <w:r w:rsidR="003B4C12">
        <w:t>r</w:t>
      </w:r>
      <w:r>
        <w:t>a is asking Matt to send us what he emailed to Community Pier Members requesting their involvement.</w:t>
      </w:r>
      <w:r w:rsidR="003B4C12">
        <w:t xml:space="preserve">  Richard found a document which he forwarded to all concerning the Community Pier issue.</w:t>
      </w:r>
    </w:p>
    <w:p w:rsidR="006F1A0A" w:rsidRDefault="006F1A0A" w:rsidP="00AE48EC">
      <w:pPr>
        <w:spacing w:after="0"/>
      </w:pPr>
    </w:p>
    <w:p w:rsidR="00AE48EC" w:rsidRDefault="003D6684" w:rsidP="00AE48EC">
      <w:pPr>
        <w:spacing w:after="0"/>
      </w:pPr>
      <w:r>
        <w:t>Hopkins</w:t>
      </w:r>
      <w:r w:rsidR="006F1A0A">
        <w:t xml:space="preserve"> who bought K. </w:t>
      </w:r>
      <w:r>
        <w:t>Noel</w:t>
      </w:r>
      <w:r w:rsidR="006F1A0A">
        <w:t xml:space="preserve"> property also bought the </w:t>
      </w:r>
      <w:proofErr w:type="spellStart"/>
      <w:r w:rsidR="006F1A0A">
        <w:t>Cupp</w:t>
      </w:r>
      <w:proofErr w:type="spellEnd"/>
      <w:r w:rsidR="006F1A0A">
        <w:t xml:space="preserve"> Property.  They were looking for their assignment on the Community Pier.  Seems to be an issue about what the Realty Company told the buyers about the situation.  They are discussing their options at this time.  We need to check what emails the </w:t>
      </w:r>
      <w:proofErr w:type="spellStart"/>
      <w:r w:rsidR="006F1A0A">
        <w:t>Cupp’s</w:t>
      </w:r>
      <w:proofErr w:type="spellEnd"/>
      <w:r w:rsidR="006F1A0A">
        <w:t xml:space="preserve"> sent EFAC concerning the Community Pier.</w:t>
      </w:r>
    </w:p>
    <w:p w:rsidR="008217CD" w:rsidRDefault="008217CD" w:rsidP="00AE48EC">
      <w:pPr>
        <w:spacing w:after="0"/>
      </w:pPr>
    </w:p>
    <w:p w:rsidR="008217CD" w:rsidRDefault="008217CD" w:rsidP="00AE48EC">
      <w:pPr>
        <w:spacing w:after="0"/>
      </w:pPr>
    </w:p>
    <w:p w:rsidR="008217CD" w:rsidRDefault="008217CD" w:rsidP="00AE48EC">
      <w:pPr>
        <w:spacing w:after="0"/>
      </w:pPr>
      <w:r>
        <w:t>Randy – Balance = $28602.14 + $450.00 in checks yet to deposit</w:t>
      </w:r>
    </w:p>
    <w:p w:rsidR="008217CD" w:rsidRDefault="008217CD" w:rsidP="00AE48EC">
      <w:pPr>
        <w:spacing w:after="0"/>
      </w:pPr>
      <w:r>
        <w:t>Invoice from Shipman for $4228.43 yet to pay – but it should part as a previous balance – which Randy is checking to see if we had already paid it</w:t>
      </w:r>
      <w:r w:rsidR="008C0839">
        <w:t xml:space="preserve">.  We do not have the 2017 Year end statement from the </w:t>
      </w:r>
      <w:r w:rsidR="008C0839">
        <w:lastRenderedPageBreak/>
        <w:t xml:space="preserve">Accountants yet – Randy will contact them on Wednesday 06/27/2018 to hopefully speed up the process.  </w:t>
      </w:r>
    </w:p>
    <w:p w:rsidR="008C0839" w:rsidRDefault="008C0839" w:rsidP="00AE48EC">
      <w:pPr>
        <w:spacing w:after="0"/>
      </w:pPr>
    </w:p>
    <w:p w:rsidR="008C0839" w:rsidRDefault="008C0839" w:rsidP="00AE48EC">
      <w:pPr>
        <w:spacing w:after="0"/>
      </w:pPr>
      <w:r>
        <w:t xml:space="preserve">Gerry – Randy – Kara still </w:t>
      </w:r>
      <w:proofErr w:type="gramStart"/>
      <w:r>
        <w:t>need</w:t>
      </w:r>
      <w:proofErr w:type="gramEnd"/>
      <w:r>
        <w:t xml:space="preserve"> to complete the </w:t>
      </w:r>
      <w:r w:rsidR="003D6684">
        <w:t>cross</w:t>
      </w:r>
      <w:r>
        <w:t xml:space="preserve">-reference of Gmail contacts for On-shore &amp; Off-shore.  Need to </w:t>
      </w:r>
      <w:r w:rsidR="003D6684">
        <w:t>cross</w:t>
      </w:r>
      <w:r>
        <w:t xml:space="preserve">-reference the web site document with the 2018-year pier fee paid document to verify all accounts are rectified.   Randy will send and update list after he deposits &amp; records the last checks received.  </w:t>
      </w:r>
    </w:p>
    <w:p w:rsidR="008C0839" w:rsidRDefault="008C0839" w:rsidP="00AE48EC">
      <w:pPr>
        <w:spacing w:after="0"/>
      </w:pPr>
    </w:p>
    <w:p w:rsidR="008C0839" w:rsidRDefault="008C0839" w:rsidP="00AE48EC">
      <w:pPr>
        <w:spacing w:after="0"/>
      </w:pPr>
      <w:r>
        <w:t xml:space="preserve">The </w:t>
      </w:r>
      <w:proofErr w:type="spellStart"/>
      <w:r>
        <w:t>Kirsh</w:t>
      </w:r>
      <w:proofErr w:type="spellEnd"/>
      <w:r>
        <w:t xml:space="preserve"> (</w:t>
      </w:r>
      <w:proofErr w:type="spellStart"/>
      <w:r>
        <w:t>Burrough</w:t>
      </w:r>
      <w:proofErr w:type="spellEnd"/>
      <w:r>
        <w:t xml:space="preserve">) and </w:t>
      </w:r>
      <w:proofErr w:type="spellStart"/>
      <w:r>
        <w:t>Dingledine</w:t>
      </w:r>
      <w:proofErr w:type="spellEnd"/>
      <w:r>
        <w:t xml:space="preserve"> pier issues will be physically reviewed by the Board on Sunday 07/01/2018 at 2pm on site.  All 5-members have agreed to attend.</w:t>
      </w:r>
    </w:p>
    <w:p w:rsidR="00363A5E" w:rsidRDefault="00363A5E" w:rsidP="00AE48EC">
      <w:pPr>
        <w:spacing w:after="0"/>
      </w:pPr>
    </w:p>
    <w:p w:rsidR="00363A5E" w:rsidRDefault="00363A5E" w:rsidP="00AE48EC">
      <w:pPr>
        <w:spacing w:after="0"/>
      </w:pPr>
      <w:r>
        <w:t>Gerry will review &amp; answer the EFAC emails &amp; notify Board members of any issues that the Board will need to address.</w:t>
      </w:r>
    </w:p>
    <w:p w:rsidR="008C0839" w:rsidRDefault="008C0839" w:rsidP="00AE48EC">
      <w:pPr>
        <w:spacing w:after="0"/>
      </w:pPr>
    </w:p>
    <w:p w:rsidR="007468B5" w:rsidRDefault="008C0839" w:rsidP="00AE48EC">
      <w:pPr>
        <w:spacing w:after="0"/>
      </w:pPr>
      <w:r>
        <w:t>September 8</w:t>
      </w:r>
      <w:r w:rsidRPr="008C0839">
        <w:rPr>
          <w:vertAlign w:val="superscript"/>
        </w:rPr>
        <w:t>th</w:t>
      </w:r>
      <w:r>
        <w:t xml:space="preserve"> 2018 at 10:30am will be the yearly EFAC member meeting at the American Legion in North Webster.   Richard will send </w:t>
      </w:r>
      <w:r w:rsidR="007468B5">
        <w:t>a blanket email and post the date and time on the wen site as was done last year.  Need to review the by-laws to be sure we include all required information.</w:t>
      </w:r>
    </w:p>
    <w:p w:rsidR="007468B5" w:rsidRDefault="007468B5" w:rsidP="00AE48EC">
      <w:pPr>
        <w:spacing w:after="0"/>
      </w:pPr>
    </w:p>
    <w:p w:rsidR="008C0839" w:rsidRDefault="007468B5" w:rsidP="00AE48EC">
      <w:pPr>
        <w:spacing w:after="0"/>
      </w:pPr>
      <w:r>
        <w:t>A transition plan and timeline will need to be developed for changing of EFAC Board members for 2019.</w:t>
      </w:r>
    </w:p>
    <w:p w:rsidR="006B22CA" w:rsidRDefault="006B22CA" w:rsidP="00AE48EC">
      <w:pPr>
        <w:spacing w:after="0"/>
      </w:pPr>
    </w:p>
    <w:p w:rsidR="006B22CA" w:rsidRDefault="006B22CA" w:rsidP="00AE48EC">
      <w:pPr>
        <w:spacing w:after="0"/>
      </w:pPr>
      <w:r>
        <w:t>Meeting closed at 7pm ET</w:t>
      </w:r>
    </w:p>
    <w:p w:rsidR="006B22CA" w:rsidRDefault="006B22CA" w:rsidP="00AE48EC">
      <w:pPr>
        <w:spacing w:after="0"/>
      </w:pPr>
    </w:p>
    <w:p w:rsidR="006B22CA" w:rsidRDefault="006B22CA" w:rsidP="00AE48EC">
      <w:pPr>
        <w:spacing w:after="0"/>
      </w:pPr>
      <w:r>
        <w:t>G. Powell – S</w:t>
      </w:r>
      <w:bookmarkStart w:id="0" w:name="_GoBack"/>
      <w:bookmarkEnd w:id="0"/>
      <w:r>
        <w:t xml:space="preserve">ecretary </w:t>
      </w:r>
    </w:p>
    <w:p w:rsidR="006B22CA" w:rsidRDefault="006B22CA" w:rsidP="00AE48EC">
      <w:pPr>
        <w:spacing w:after="0"/>
      </w:pPr>
    </w:p>
    <w:p w:rsidR="006B22CA" w:rsidRDefault="006B22CA" w:rsidP="00AE48EC">
      <w:pPr>
        <w:spacing w:after="0"/>
      </w:pPr>
    </w:p>
    <w:p w:rsidR="007468B5" w:rsidRDefault="007468B5" w:rsidP="00AE48EC">
      <w:pPr>
        <w:spacing w:after="0"/>
      </w:pPr>
    </w:p>
    <w:p w:rsidR="008C0839" w:rsidRDefault="008C0839" w:rsidP="00AE48EC">
      <w:pPr>
        <w:spacing w:after="0"/>
      </w:pPr>
    </w:p>
    <w:p w:rsidR="00D663BE" w:rsidRDefault="00D663BE">
      <w:r>
        <w:br w:type="page"/>
      </w:r>
    </w:p>
    <w:p w:rsidR="00D663BE" w:rsidRPr="00E148E7" w:rsidRDefault="00D663BE" w:rsidP="00D66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pPr>
      <w:r w:rsidRPr="00E148E7">
        <w:lastRenderedPageBreak/>
        <w:t>February __, 2018</w:t>
      </w:r>
    </w:p>
    <w:p w:rsidR="00D663BE" w:rsidRPr="00E148E7" w:rsidRDefault="00D663BE" w:rsidP="00D66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pPr>
    </w:p>
    <w:p w:rsidR="00D663BE" w:rsidRPr="00E148E7" w:rsidRDefault="00D663BE" w:rsidP="00D663BE">
      <w:r w:rsidRPr="00E148E7">
        <w:t>____________</w:t>
      </w:r>
    </w:p>
    <w:p w:rsidR="00D663BE" w:rsidRPr="00E148E7" w:rsidRDefault="00D663BE" w:rsidP="00D663BE">
      <w:r w:rsidRPr="00E148E7">
        <w:t>____________</w:t>
      </w:r>
    </w:p>
    <w:p w:rsidR="00D663BE" w:rsidRPr="00E148E7" w:rsidRDefault="00D663BE" w:rsidP="00D663BE">
      <w:r w:rsidRPr="00E148E7">
        <w:t>____________</w:t>
      </w:r>
    </w:p>
    <w:p w:rsidR="00D663BE" w:rsidRPr="00E148E7" w:rsidRDefault="00D663BE" w:rsidP="00D663BE"/>
    <w:p w:rsidR="00D663BE" w:rsidRDefault="00D663BE" w:rsidP="00D663BE">
      <w:r>
        <w:tab/>
        <w:t>RE:</w:t>
      </w:r>
      <w:r>
        <w:tab/>
        <w:t>Kokomo Grace United Methodist Church v. EFAC</w:t>
      </w:r>
    </w:p>
    <w:p w:rsidR="00D663BE" w:rsidRDefault="00D663BE" w:rsidP="00D663BE">
      <w:pPr>
        <w:rPr>
          <w:rFonts w:eastAsia="Calibri"/>
        </w:rPr>
      </w:pPr>
      <w:r>
        <w:tab/>
      </w:r>
      <w:r>
        <w:tab/>
        <w:t xml:space="preserve">Cause No. </w:t>
      </w:r>
      <w:r w:rsidRPr="000929C5">
        <w:rPr>
          <w:rFonts w:eastAsia="Calibri"/>
        </w:rPr>
        <w:t>43C01-1710-PL-000105</w:t>
      </w:r>
    </w:p>
    <w:p w:rsidR="00D663BE" w:rsidRPr="00E148E7" w:rsidRDefault="00D663BE" w:rsidP="00D663BE"/>
    <w:p w:rsidR="00D663BE" w:rsidRPr="00E148E7" w:rsidRDefault="00D663BE" w:rsidP="00D66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E148E7">
        <w:t>Dear Community Pier Occupant:</w:t>
      </w:r>
    </w:p>
    <w:p w:rsidR="00D663BE" w:rsidRPr="00E148E7" w:rsidRDefault="00D663BE" w:rsidP="00D66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rsidRPr="00E148E7">
        <w:t>Please be advised that a lawsuit has been initiated by Kokomo Grace United Methodist Church (“Kokomo Grace”) in the Kosciusko Circuit Court</w:t>
      </w:r>
      <w:r>
        <w:t xml:space="preserve"> under the above referenced cause number.  In that complaint, </w:t>
      </w:r>
      <w:r w:rsidRPr="00E148E7">
        <w:t xml:space="preserve">Kokomo Grace is requesting that they be allowed </w:t>
      </w:r>
      <w:r>
        <w:t xml:space="preserve">to use </w:t>
      </w:r>
      <w:r w:rsidRPr="00E148E7">
        <w:t>the</w:t>
      </w:r>
      <w:r>
        <w:t xml:space="preserve"> twenty-</w:t>
      </w:r>
      <w:r w:rsidRPr="00E148E7">
        <w:t xml:space="preserve">four (24) feet of </w:t>
      </w:r>
      <w:r>
        <w:t>lakefront</w:t>
      </w:r>
      <w:r w:rsidRPr="00E148E7">
        <w:t xml:space="preserve"> </w:t>
      </w:r>
      <w:r>
        <w:t xml:space="preserve">typically assigned to </w:t>
      </w:r>
      <w:r w:rsidRPr="00E148E7">
        <w:t xml:space="preserve">an onshore owner. If Kokomo Grace is successful in </w:t>
      </w:r>
      <w:r>
        <w:t>their lawsuit, then the community pier may need to be relocated from its current location.  I</w:t>
      </w:r>
      <w:r w:rsidRPr="00E148E7">
        <w:t xml:space="preserve">t is </w:t>
      </w:r>
      <w:r>
        <w:t>possible that the community p</w:t>
      </w:r>
      <w:r w:rsidRPr="00E148E7">
        <w:t xml:space="preserve">ier will not have a suitable alternative location </w:t>
      </w:r>
      <w:r>
        <w:t>which would effectively mean you would no longer have a pier space available</w:t>
      </w:r>
      <w:r w:rsidRPr="00E148E7">
        <w:t>. For that reason, we are providing you this notice so that y</w:t>
      </w:r>
      <w:r>
        <w:t xml:space="preserve">ou may seek to intervene in the above referenced </w:t>
      </w:r>
      <w:r w:rsidRPr="00E148E7">
        <w:t xml:space="preserve">lawsuit </w:t>
      </w:r>
      <w:r>
        <w:t>to protect your interests</w:t>
      </w:r>
      <w:r w:rsidRPr="00E148E7">
        <w:t>. You are by no means required to</w:t>
      </w:r>
      <w:r>
        <w:t xml:space="preserve"> participate in this lawsuit;</w:t>
      </w:r>
      <w:r w:rsidRPr="00E148E7">
        <w:t xml:space="preserve"> </w:t>
      </w:r>
      <w:r>
        <w:t>h</w:t>
      </w:r>
      <w:r w:rsidRPr="00E148E7">
        <w:t>owever, your rights and/or interests may be affected, which is the reason for this letter.</w:t>
      </w:r>
    </w:p>
    <w:p w:rsidR="00D663BE" w:rsidRPr="00E148E7" w:rsidRDefault="00D663BE" w:rsidP="00D66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rsidRPr="00E148E7">
        <w:t>If you have any questions or concerns, please do not hesitate to give me a call.</w:t>
      </w:r>
    </w:p>
    <w:p w:rsidR="00D663BE" w:rsidRPr="00E148E7" w:rsidRDefault="00D663BE" w:rsidP="00D66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rsidR="00D663BE" w:rsidRPr="00E148E7" w:rsidRDefault="00D663BE" w:rsidP="00D66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rsidRPr="00E148E7">
        <w:tab/>
      </w:r>
      <w:r w:rsidRPr="00E148E7">
        <w:tab/>
      </w:r>
      <w:r w:rsidRPr="00E148E7">
        <w:tab/>
      </w:r>
      <w:r w:rsidRPr="00E148E7">
        <w:tab/>
      </w:r>
      <w:r w:rsidRPr="00E148E7">
        <w:tab/>
      </w:r>
      <w:r w:rsidRPr="00E148E7">
        <w:tab/>
        <w:t>Very truly yours,</w:t>
      </w:r>
    </w:p>
    <w:p w:rsidR="00D663BE" w:rsidRPr="00E148E7" w:rsidRDefault="00D663BE" w:rsidP="00D66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4320"/>
        <w:jc w:val="both"/>
      </w:pPr>
      <w:r w:rsidRPr="00E148E7">
        <w:t>EPWORTH FOREST ADMINISTRATION COMMITTEE</w:t>
      </w:r>
    </w:p>
    <w:p w:rsidR="00D663BE" w:rsidRPr="00E148E7" w:rsidRDefault="00D663BE" w:rsidP="00D66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4320"/>
        <w:jc w:val="both"/>
      </w:pPr>
    </w:p>
    <w:p w:rsidR="00D663BE" w:rsidRPr="00E148E7" w:rsidRDefault="00D663BE" w:rsidP="00D66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4320"/>
        <w:jc w:val="both"/>
        <w:rPr>
          <w:u w:val="single"/>
        </w:rPr>
      </w:pPr>
      <w:r w:rsidRPr="00E148E7">
        <w:rPr>
          <w:u w:val="single"/>
        </w:rPr>
        <w:tab/>
      </w:r>
      <w:r w:rsidRPr="00E148E7">
        <w:rPr>
          <w:u w:val="single"/>
        </w:rPr>
        <w:tab/>
      </w:r>
      <w:r w:rsidRPr="00E148E7">
        <w:rPr>
          <w:u w:val="single"/>
        </w:rPr>
        <w:tab/>
      </w:r>
      <w:r w:rsidRPr="00E148E7">
        <w:rPr>
          <w:u w:val="single"/>
        </w:rPr>
        <w:tab/>
      </w:r>
      <w:r w:rsidRPr="00E148E7">
        <w:rPr>
          <w:u w:val="single"/>
        </w:rPr>
        <w:tab/>
      </w:r>
      <w:r w:rsidRPr="00E148E7">
        <w:rPr>
          <w:u w:val="single"/>
        </w:rPr>
        <w:tab/>
      </w:r>
      <w:r w:rsidRPr="00E148E7">
        <w:rPr>
          <w:u w:val="single"/>
        </w:rPr>
        <w:tab/>
      </w:r>
    </w:p>
    <w:p w:rsidR="00D663BE" w:rsidRPr="00E148E7" w:rsidRDefault="00D663BE" w:rsidP="00D66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4320"/>
        <w:jc w:val="both"/>
      </w:pPr>
      <w:r w:rsidRPr="00E148E7">
        <w:t>Richard Presser</w:t>
      </w:r>
      <w:r>
        <w:t xml:space="preserve">, President </w:t>
      </w:r>
    </w:p>
    <w:p w:rsidR="00D663BE" w:rsidRPr="00E148E7" w:rsidRDefault="00D663BE" w:rsidP="00D66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sectPr w:rsidR="00D663BE" w:rsidRPr="00E148E7" w:rsidSect="00C27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8EC"/>
    <w:rsid w:val="0007414D"/>
    <w:rsid w:val="000C3ADC"/>
    <w:rsid w:val="00363A5E"/>
    <w:rsid w:val="003B4C12"/>
    <w:rsid w:val="003D6684"/>
    <w:rsid w:val="006B22CA"/>
    <w:rsid w:val="006F1A0A"/>
    <w:rsid w:val="007468B5"/>
    <w:rsid w:val="007D621C"/>
    <w:rsid w:val="008217CD"/>
    <w:rsid w:val="00824B42"/>
    <w:rsid w:val="008C0839"/>
    <w:rsid w:val="009D4F98"/>
    <w:rsid w:val="00AE48EC"/>
    <w:rsid w:val="00C27A90"/>
    <w:rsid w:val="00D6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Jr</cp:lastModifiedBy>
  <cp:revision>9</cp:revision>
  <dcterms:created xsi:type="dcterms:W3CDTF">2018-06-26T23:24:00Z</dcterms:created>
  <dcterms:modified xsi:type="dcterms:W3CDTF">2018-07-12T22:06:00Z</dcterms:modified>
</cp:coreProperties>
</file>