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BB" w:rsidRPr="00315BFF" w:rsidRDefault="00A21BBB" w:rsidP="00A21BBB">
      <w:pPr>
        <w:jc w:val="center"/>
      </w:pPr>
      <w:r w:rsidRPr="00315BFF">
        <w:t xml:space="preserve">EFAC </w:t>
      </w:r>
      <w:proofErr w:type="spellStart"/>
      <w:r w:rsidRPr="00315BFF">
        <w:t>BoD</w:t>
      </w:r>
      <w:proofErr w:type="spellEnd"/>
      <w:r w:rsidRPr="00315BFF">
        <w:t xml:space="preserve"> Meeting</w:t>
      </w:r>
    </w:p>
    <w:p w:rsidR="00A21BBB" w:rsidRPr="00315BFF" w:rsidRDefault="007B6B7C" w:rsidP="00A21BBB">
      <w:pPr>
        <w:jc w:val="center"/>
      </w:pPr>
      <w:r>
        <w:t>10-17</w:t>
      </w:r>
      <w:r w:rsidR="00A21BBB" w:rsidRPr="00315BFF">
        <w:t>-2016</w:t>
      </w:r>
    </w:p>
    <w:p w:rsidR="00A21BBB" w:rsidRPr="00315BFF" w:rsidRDefault="00A21BBB" w:rsidP="00A21BBB">
      <w:pPr>
        <w:jc w:val="center"/>
      </w:pPr>
      <w:r w:rsidRPr="00315BFF">
        <w:t>6:</w:t>
      </w:r>
      <w:r w:rsidR="00734C3B">
        <w:t>00-8</w:t>
      </w:r>
      <w:r w:rsidR="00C95DD5">
        <w:t>:0</w:t>
      </w:r>
      <w:r w:rsidRPr="00315BFF">
        <w:t xml:space="preserve">0pm </w:t>
      </w:r>
    </w:p>
    <w:p w:rsidR="00A21BBB" w:rsidRPr="00315BFF" w:rsidRDefault="00A21BBB" w:rsidP="00A21BBB">
      <w:r w:rsidRPr="00315BFF">
        <w:rPr>
          <w:b/>
        </w:rPr>
        <w:t>Attendees:</w:t>
      </w:r>
      <w:r w:rsidRPr="00315BFF">
        <w:t xml:space="preserve"> Sharon Anson, Kara Lusby, Dick Presser, Suzi </w:t>
      </w:r>
      <w:proofErr w:type="spellStart"/>
      <w:r w:rsidRPr="00315BFF">
        <w:t>Mont</w:t>
      </w:r>
      <w:r w:rsidR="00C764DF">
        <w:t>ova</w:t>
      </w:r>
      <w:r w:rsidRPr="00315BFF">
        <w:t>ni</w:t>
      </w:r>
      <w:proofErr w:type="spellEnd"/>
      <w:r w:rsidR="004B4B05">
        <w:t xml:space="preserve">, Tom </w:t>
      </w:r>
      <w:proofErr w:type="spellStart"/>
      <w:r w:rsidR="004B4B05">
        <w:t>Earhardt</w:t>
      </w:r>
      <w:proofErr w:type="spellEnd"/>
    </w:p>
    <w:p w:rsidR="00A21BBB" w:rsidRPr="00315BFF" w:rsidRDefault="00A21BBB" w:rsidP="00A21BBB">
      <w:r w:rsidRPr="00315BFF">
        <w:rPr>
          <w:b/>
        </w:rPr>
        <w:t>Location:</w:t>
      </w:r>
      <w:r w:rsidRPr="00315BFF">
        <w:t xml:space="preserve">  Teleconference</w:t>
      </w:r>
    </w:p>
    <w:p w:rsidR="00A21BBB" w:rsidRDefault="00A21BBB" w:rsidP="00A21BBB">
      <w:pPr>
        <w:rPr>
          <w:b/>
        </w:rPr>
      </w:pPr>
      <w:r w:rsidRPr="00315BFF">
        <w:rPr>
          <w:b/>
        </w:rPr>
        <w:t>Topics:</w:t>
      </w:r>
    </w:p>
    <w:p w:rsidR="007B6B7C" w:rsidRDefault="007B6B7C" w:rsidP="00A21BBB">
      <w:pPr>
        <w:rPr>
          <w:u w:val="single"/>
        </w:rPr>
      </w:pPr>
      <w:r>
        <w:rPr>
          <w:u w:val="single"/>
        </w:rPr>
        <w:t>Minutes</w:t>
      </w:r>
    </w:p>
    <w:p w:rsidR="007B6B7C" w:rsidRDefault="00D63960" w:rsidP="00A21BBB">
      <w:r>
        <w:t>10-3-16 minutes have</w:t>
      </w:r>
      <w:r w:rsidR="007B6B7C">
        <w:t xml:space="preserve"> been sent out for review: </w:t>
      </w:r>
      <w:r w:rsidR="006D5A1F">
        <w:t xml:space="preserve"> </w:t>
      </w:r>
      <w:r w:rsidR="007B6B7C">
        <w:t xml:space="preserve">Deadline </w:t>
      </w:r>
      <w:r>
        <w:t xml:space="preserve">for Board response </w:t>
      </w:r>
      <w:r w:rsidR="007B6B7C">
        <w:t>by 10/24/16</w:t>
      </w:r>
    </w:p>
    <w:p w:rsidR="007B6B7C" w:rsidRDefault="007B6B7C" w:rsidP="00A21BBB">
      <w:r>
        <w:t xml:space="preserve">9-12-16 </w:t>
      </w:r>
      <w:r w:rsidR="00D63960">
        <w:t xml:space="preserve">minutes </w:t>
      </w:r>
      <w:r w:rsidR="00FA30CD">
        <w:t>a</w:t>
      </w:r>
      <w:r>
        <w:t>pproved</w:t>
      </w:r>
    </w:p>
    <w:p w:rsidR="007B6B7C" w:rsidRPr="007B6B7C" w:rsidRDefault="007B6B7C" w:rsidP="00A21BBB">
      <w:r>
        <w:t>9-17-16</w:t>
      </w:r>
      <w:r w:rsidR="00D63960">
        <w:t xml:space="preserve"> EFAC </w:t>
      </w:r>
      <w:r w:rsidR="00FA30CD">
        <w:t>Annual Meeting Notes a</w:t>
      </w:r>
      <w:r>
        <w:t>pproved</w:t>
      </w:r>
    </w:p>
    <w:p w:rsidR="00374618" w:rsidRPr="00374618" w:rsidRDefault="00374618" w:rsidP="00A21BBB">
      <w:pPr>
        <w:rPr>
          <w:u w:val="single"/>
        </w:rPr>
      </w:pPr>
      <w:r w:rsidRPr="00374618">
        <w:rPr>
          <w:u w:val="single"/>
        </w:rPr>
        <w:t>Shoreline</w:t>
      </w:r>
    </w:p>
    <w:p w:rsidR="00374618" w:rsidRDefault="00B33BA4" w:rsidP="00A21BBB">
      <w:r>
        <w:t xml:space="preserve">101A: </w:t>
      </w:r>
      <w:r w:rsidR="00374618">
        <w:t>Tyler Ritter –</w:t>
      </w:r>
      <w:r w:rsidR="00433E59">
        <w:t xml:space="preserve"> Tyler Ritter, on the </w:t>
      </w:r>
      <w:r>
        <w:t xml:space="preserve">EFAC </w:t>
      </w:r>
      <w:r w:rsidR="00433E59">
        <w:t>pier waiting list, accepted the 101A pier assignment.  EFAC should provide an email to Tyler containing policies and other EFAC information for his reference.</w:t>
      </w:r>
      <w:r w:rsidR="00374618">
        <w:t xml:space="preserve"> </w:t>
      </w:r>
    </w:p>
    <w:p w:rsidR="00374618" w:rsidRDefault="00B33BA4" w:rsidP="00A21BBB">
      <w:r>
        <w:t xml:space="preserve">54: </w:t>
      </w:r>
      <w:r w:rsidR="00374618">
        <w:t xml:space="preserve">Turner </w:t>
      </w:r>
      <w:r w:rsidR="00433E59">
        <w:t>–</w:t>
      </w:r>
      <w:r w:rsidR="00374618">
        <w:t xml:space="preserve"> </w:t>
      </w:r>
      <w:r w:rsidR="00433E59">
        <w:t xml:space="preserve">Continued concerns </w:t>
      </w:r>
      <w:r w:rsidR="00CC50E4">
        <w:t>were debated</w:t>
      </w:r>
      <w:r>
        <w:t xml:space="preserve"> </w:t>
      </w:r>
      <w:r w:rsidR="00433E59">
        <w:t xml:space="preserve">over this location and the usage of over 24 feet.  Suzi </w:t>
      </w:r>
      <w:r>
        <w:t xml:space="preserve">also </w:t>
      </w:r>
      <w:r w:rsidR="00433E59">
        <w:t xml:space="preserve">asked if there were policies around an offshore pier assignment straddling two onshore properties, but none were known and </w:t>
      </w:r>
      <w:r>
        <w:t>that particular</w:t>
      </w:r>
      <w:r w:rsidR="00433E59">
        <w:t xml:space="preserve"> topic was not addressed in the judgment.  </w:t>
      </w:r>
    </w:p>
    <w:p w:rsidR="00374618" w:rsidRPr="00374618" w:rsidRDefault="00B33BA4" w:rsidP="00A21BBB">
      <w:r>
        <w:t xml:space="preserve">36A: </w:t>
      </w:r>
      <w:proofErr w:type="spellStart"/>
      <w:r w:rsidR="00374618">
        <w:t>Dingledine</w:t>
      </w:r>
      <w:proofErr w:type="spellEnd"/>
      <w:r w:rsidR="00374618">
        <w:t xml:space="preserve"> – </w:t>
      </w:r>
      <w:r>
        <w:t xml:space="preserve">There is limited room in this particular area and a change in the width of use </w:t>
      </w:r>
      <w:r w:rsidR="00114D69">
        <w:t xml:space="preserve">by </w:t>
      </w:r>
      <w:proofErr w:type="spellStart"/>
      <w:r w:rsidR="00114D69">
        <w:t>Dingledine</w:t>
      </w:r>
      <w:proofErr w:type="spellEnd"/>
      <w:r w:rsidR="00114D69">
        <w:t xml:space="preserve"> has created a spacing</w:t>
      </w:r>
      <w:r>
        <w:t xml:space="preserve"> issue.  This </w:t>
      </w:r>
      <w:r w:rsidR="00114D69">
        <w:t>assignment does not allow for</w:t>
      </w:r>
      <w:r>
        <w:t xml:space="preserve"> a full 16 </w:t>
      </w:r>
      <w:proofErr w:type="spellStart"/>
      <w:proofErr w:type="gramStart"/>
      <w:r>
        <w:t>ft</w:t>
      </w:r>
      <w:proofErr w:type="spellEnd"/>
      <w:r>
        <w:t>,</w:t>
      </w:r>
      <w:proofErr w:type="gramEnd"/>
      <w:r>
        <w:t xml:space="preserve"> however the judgment states that an offshore pier assignment </w:t>
      </w:r>
      <w:r w:rsidR="00114D69">
        <w:t>is</w:t>
      </w:r>
      <w:r>
        <w:t xml:space="preserve"> “up to 16 feet”.  </w:t>
      </w:r>
      <w:r w:rsidR="00114D69">
        <w:t>A solution needs to be identified.  Sharon and Suzi will look at the physical space together</w:t>
      </w:r>
      <w:r w:rsidR="00CC50E4">
        <w:t xml:space="preserve"> to determine next steps</w:t>
      </w:r>
      <w:r w:rsidR="00114D69">
        <w:t>.</w:t>
      </w:r>
    </w:p>
    <w:p w:rsidR="00FF3FD3" w:rsidRPr="00302A3F" w:rsidRDefault="00302A3F" w:rsidP="00A21BBB">
      <w:pPr>
        <w:rPr>
          <w:u w:val="single"/>
        </w:rPr>
      </w:pPr>
      <w:r w:rsidRPr="00302A3F">
        <w:rPr>
          <w:u w:val="single"/>
        </w:rPr>
        <w:t xml:space="preserve">Legal Update: </w:t>
      </w:r>
      <w:r w:rsidR="00FF3FD3" w:rsidRPr="00302A3F">
        <w:rPr>
          <w:u w:val="single"/>
        </w:rPr>
        <w:t>Powell/Miller</w:t>
      </w:r>
    </w:p>
    <w:p w:rsidR="00FF3FD3" w:rsidRDefault="006404C2" w:rsidP="00A21BBB">
      <w:r>
        <w:t xml:space="preserve">Matt Shipman (EFAC legal representation) informed </w:t>
      </w:r>
      <w:r w:rsidR="00CC50E4">
        <w:t>EFAC</w:t>
      </w:r>
      <w:r>
        <w:t xml:space="preserve"> that </w:t>
      </w:r>
      <w:r w:rsidR="00CC50E4">
        <w:t xml:space="preserve">we </w:t>
      </w:r>
      <w:r>
        <w:t>h</w:t>
      </w:r>
      <w:r w:rsidR="00FF3FD3">
        <w:t xml:space="preserve">ave 30 days to notify </w:t>
      </w:r>
      <w:r>
        <w:t>the court if we a</w:t>
      </w:r>
      <w:r w:rsidR="00FF3FD3">
        <w:t>re going to</w:t>
      </w:r>
      <w:r w:rsidR="00CC50E4">
        <w:t xml:space="preserve"> </w:t>
      </w:r>
      <w:r w:rsidR="00FF3FD3">
        <w:t xml:space="preserve">appeal </w:t>
      </w:r>
      <w:r w:rsidR="0006441B">
        <w:t xml:space="preserve">the court’s </w:t>
      </w:r>
      <w:r>
        <w:t xml:space="preserve">ruling that stated </w:t>
      </w:r>
      <w:proofErr w:type="spellStart"/>
      <w:r>
        <w:t>Powells</w:t>
      </w:r>
      <w:proofErr w:type="spellEnd"/>
      <w:r>
        <w:t xml:space="preserve"> can remain in their current pier assignment location</w:t>
      </w:r>
      <w:r w:rsidR="0006441B">
        <w:t xml:space="preserve"> in front of Miller’s property</w:t>
      </w:r>
      <w:r w:rsidR="00FF3FD3">
        <w:t xml:space="preserve">.  </w:t>
      </w:r>
      <w:r>
        <w:t>Monday, Oct. 10</w:t>
      </w:r>
      <w:r w:rsidRPr="006404C2">
        <w:rPr>
          <w:vertAlign w:val="superscript"/>
        </w:rPr>
        <w:t>th</w:t>
      </w:r>
      <w:r>
        <w:t>, 2016 is our</w:t>
      </w:r>
      <w:r w:rsidR="006C2B0D">
        <w:t xml:space="preserve"> deadline</w:t>
      </w:r>
      <w:r w:rsidR="00CC50E4">
        <w:t xml:space="preserve"> to submit an appeal</w:t>
      </w:r>
      <w:r w:rsidR="00FF3FD3">
        <w:t xml:space="preserve">.  </w:t>
      </w:r>
      <w:r>
        <w:t xml:space="preserve">At this time, Matt stated that </w:t>
      </w:r>
      <w:r w:rsidR="00FF3FD3">
        <w:t>Mill</w:t>
      </w:r>
      <w:r>
        <w:t>ers’ lawyer doesn’t know if Miller’s</w:t>
      </w:r>
      <w:r w:rsidR="00FF3FD3">
        <w:t xml:space="preserve"> are going to </w:t>
      </w:r>
      <w:r>
        <w:t xml:space="preserve">file an </w:t>
      </w:r>
      <w:r w:rsidR="00FF3FD3">
        <w:t>appeal</w:t>
      </w:r>
      <w:r>
        <w:t xml:space="preserve"> with the court</w:t>
      </w:r>
      <w:r w:rsidR="00FF3FD3">
        <w:t>.</w:t>
      </w:r>
      <w:r w:rsidR="00302A3F">
        <w:t xml:space="preserve">  </w:t>
      </w:r>
      <w:r>
        <w:t>The appeal p</w:t>
      </w:r>
      <w:r w:rsidR="00302A3F">
        <w:t xml:space="preserve">rocess takes 3-4 months for the court </w:t>
      </w:r>
      <w:r>
        <w:t>(</w:t>
      </w:r>
      <w:r w:rsidR="00302A3F">
        <w:t>of app</w:t>
      </w:r>
      <w:r>
        <w:t xml:space="preserve">eal) </w:t>
      </w:r>
      <w:r w:rsidR="00CC50E4">
        <w:t>to</w:t>
      </w:r>
      <w:r>
        <w:t xml:space="preserve"> </w:t>
      </w:r>
      <w:r w:rsidR="00302A3F">
        <w:t>look at it.  The</w:t>
      </w:r>
      <w:r w:rsidR="008B462F">
        <w:t xml:space="preserve"> court of appeals</w:t>
      </w:r>
      <w:r w:rsidR="00302A3F">
        <w:t xml:space="preserve"> either affirm</w:t>
      </w:r>
      <w:r w:rsidR="008B462F">
        <w:t>s</w:t>
      </w:r>
      <w:r w:rsidR="00302A3F">
        <w:t xml:space="preserve"> the decision </w:t>
      </w:r>
      <w:r w:rsidR="008B462F">
        <w:t xml:space="preserve">made by the Kosciusko County court, </w:t>
      </w:r>
      <w:r w:rsidR="00302A3F">
        <w:t xml:space="preserve">or </w:t>
      </w:r>
      <w:r w:rsidR="008B462F">
        <w:t xml:space="preserve">they </w:t>
      </w:r>
      <w:r w:rsidR="00302A3F">
        <w:t>decide it is wrong</w:t>
      </w:r>
      <w:r w:rsidR="0006441B">
        <w:t>.  If they dete</w:t>
      </w:r>
      <w:r w:rsidR="00CC50E4">
        <w:t>rmine the decision was wrong, the case</w:t>
      </w:r>
      <w:r w:rsidR="0006441B">
        <w:t xml:space="preserve"> will </w:t>
      </w:r>
      <w:r w:rsidR="008B462F">
        <w:t>either</w:t>
      </w:r>
      <w:r w:rsidR="0006441B">
        <w:t>:</w:t>
      </w:r>
      <w:r w:rsidR="008B462F">
        <w:t xml:space="preserve"> 1) </w:t>
      </w:r>
      <w:r w:rsidR="00302A3F">
        <w:t xml:space="preserve">go back to trial court OR </w:t>
      </w:r>
      <w:r w:rsidR="008B462F">
        <w:t xml:space="preserve">2) </w:t>
      </w:r>
      <w:r w:rsidR="00302A3F">
        <w:t>a judge issue</w:t>
      </w:r>
      <w:r w:rsidR="008B462F">
        <w:t>s</w:t>
      </w:r>
      <w:r w:rsidR="00302A3F">
        <w:t xml:space="preserve"> a</w:t>
      </w:r>
      <w:r w:rsidR="008B462F">
        <w:t xml:space="preserve"> new</w:t>
      </w:r>
      <w:r w:rsidR="00302A3F">
        <w:t xml:space="preserve"> </w:t>
      </w:r>
      <w:r w:rsidR="007F54A2">
        <w:t>judgment</w:t>
      </w:r>
      <w:r w:rsidR="00302A3F">
        <w:t xml:space="preserve">. </w:t>
      </w:r>
    </w:p>
    <w:p w:rsidR="00735B6C" w:rsidRDefault="00735B6C" w:rsidP="00A21BBB">
      <w:r>
        <w:lastRenderedPageBreak/>
        <w:t>A motion was m</w:t>
      </w:r>
      <w:r w:rsidR="004E0C52">
        <w:t>ade to appeal</w:t>
      </w:r>
      <w:r w:rsidR="006620B4">
        <w:t xml:space="preserve"> the Kosciusko</w:t>
      </w:r>
      <w:r>
        <w:t xml:space="preserve"> county </w:t>
      </w:r>
      <w:r w:rsidR="006620B4">
        <w:t>judgment</w:t>
      </w:r>
      <w:r>
        <w:t xml:space="preserve"> on the EFAC/Miller/Powell ruling.  Dick, Suzi, and Tom voted in favor of appealing the judgment made by the Kosciusko County court.  Sharon and Kara voted against appealing the </w:t>
      </w:r>
      <w:r w:rsidR="0006441B">
        <w:t xml:space="preserve">Kosciusko County court’s </w:t>
      </w:r>
      <w:r>
        <w:t>ruling</w:t>
      </w:r>
      <w:r w:rsidR="0006441B">
        <w:t xml:space="preserve"> regarding this matter</w:t>
      </w:r>
      <w:r>
        <w:t>.</w:t>
      </w:r>
    </w:p>
    <w:p w:rsidR="007F54A2" w:rsidRDefault="00735B6C" w:rsidP="00A21BBB">
      <w:r>
        <w:t>Suzi will contact Matt Shipman to let him know the decision to proceed with an appeal.</w:t>
      </w:r>
    </w:p>
    <w:p w:rsidR="00FA30CD" w:rsidRDefault="00FA30CD" w:rsidP="00A21BBB">
      <w:r>
        <w:rPr>
          <w:u w:val="single"/>
        </w:rPr>
        <w:t>Finance</w:t>
      </w:r>
    </w:p>
    <w:p w:rsidR="00FA30CD" w:rsidRPr="00FA30CD" w:rsidRDefault="009B6D73" w:rsidP="00A21BBB">
      <w:r>
        <w:t>The board drafted a 2017 B</w:t>
      </w:r>
      <w:bookmarkStart w:id="0" w:name="_GoBack"/>
      <w:bookmarkEnd w:id="0"/>
      <w:r w:rsidR="00FA30CD">
        <w:t xml:space="preserve">udget </w:t>
      </w:r>
      <w:r w:rsidR="00E46199">
        <w:t xml:space="preserve">for the General Fund </w:t>
      </w:r>
      <w:r w:rsidR="00FA30CD">
        <w:t>based on 2016 budget and expenses to date.  The budget will be further reviewed and finalized in a future board meeting.</w:t>
      </w:r>
    </w:p>
    <w:p w:rsidR="00433E59" w:rsidRPr="00433E59" w:rsidRDefault="00433E59" w:rsidP="00A21BBB">
      <w:pPr>
        <w:rPr>
          <w:u w:val="single"/>
        </w:rPr>
      </w:pPr>
      <w:r w:rsidRPr="00433E59">
        <w:rPr>
          <w:u w:val="single"/>
        </w:rPr>
        <w:t>Next Meeting</w:t>
      </w:r>
    </w:p>
    <w:p w:rsidR="00433E59" w:rsidRDefault="00433E59" w:rsidP="00A21BBB">
      <w:r>
        <w:t xml:space="preserve">EFAC does not expect to meet in the next </w:t>
      </w:r>
      <w:proofErr w:type="spellStart"/>
      <w:r>
        <w:t>months</w:t>
      </w:r>
      <w:proofErr w:type="spellEnd"/>
      <w:r w:rsidR="00AD3F25">
        <w:t>/over the holidays</w:t>
      </w:r>
      <w:r>
        <w:t xml:space="preserve"> unless legal proceedings made it necessary.  Communication could be conducted via email if any were required.</w:t>
      </w:r>
    </w:p>
    <w:sectPr w:rsidR="00433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A4" w:rsidRDefault="00265AA4" w:rsidP="000D2ABD">
      <w:pPr>
        <w:spacing w:after="0" w:line="240" w:lineRule="auto"/>
      </w:pPr>
      <w:r>
        <w:separator/>
      </w:r>
    </w:p>
  </w:endnote>
  <w:endnote w:type="continuationSeparator" w:id="0">
    <w:p w:rsidR="00265AA4" w:rsidRDefault="00265AA4" w:rsidP="000D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A4" w:rsidRDefault="00265AA4" w:rsidP="000D2ABD">
      <w:pPr>
        <w:spacing w:after="0" w:line="240" w:lineRule="auto"/>
      </w:pPr>
      <w:r>
        <w:separator/>
      </w:r>
    </w:p>
  </w:footnote>
  <w:footnote w:type="continuationSeparator" w:id="0">
    <w:p w:rsidR="00265AA4" w:rsidRDefault="00265AA4" w:rsidP="000D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ABD" w:rsidRDefault="000D2A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D3B"/>
    <w:multiLevelType w:val="hybridMultilevel"/>
    <w:tmpl w:val="E450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377C"/>
    <w:multiLevelType w:val="hybridMultilevel"/>
    <w:tmpl w:val="831E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33676"/>
    <w:multiLevelType w:val="hybridMultilevel"/>
    <w:tmpl w:val="2B64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D63F4"/>
    <w:multiLevelType w:val="hybridMultilevel"/>
    <w:tmpl w:val="C7D6F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90AC5"/>
    <w:multiLevelType w:val="hybridMultilevel"/>
    <w:tmpl w:val="8CC4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7B"/>
    <w:rsid w:val="000304AB"/>
    <w:rsid w:val="000315FD"/>
    <w:rsid w:val="00057D15"/>
    <w:rsid w:val="00060457"/>
    <w:rsid w:val="0006441B"/>
    <w:rsid w:val="00065DEA"/>
    <w:rsid w:val="00087B5A"/>
    <w:rsid w:val="000B3ECE"/>
    <w:rsid w:val="000C0D07"/>
    <w:rsid w:val="000C0EB3"/>
    <w:rsid w:val="000D2ABD"/>
    <w:rsid w:val="000D48FF"/>
    <w:rsid w:val="000F1DD4"/>
    <w:rsid w:val="000F5EBC"/>
    <w:rsid w:val="00114D69"/>
    <w:rsid w:val="001367BF"/>
    <w:rsid w:val="00137A57"/>
    <w:rsid w:val="00141489"/>
    <w:rsid w:val="0015102F"/>
    <w:rsid w:val="00151CC2"/>
    <w:rsid w:val="001749D7"/>
    <w:rsid w:val="001C1A6B"/>
    <w:rsid w:val="001D062C"/>
    <w:rsid w:val="001E1A63"/>
    <w:rsid w:val="00202D23"/>
    <w:rsid w:val="00221F1E"/>
    <w:rsid w:val="002267B0"/>
    <w:rsid w:val="00226823"/>
    <w:rsid w:val="00243A67"/>
    <w:rsid w:val="0026190C"/>
    <w:rsid w:val="00265AA4"/>
    <w:rsid w:val="00265E1D"/>
    <w:rsid w:val="00281966"/>
    <w:rsid w:val="002976DC"/>
    <w:rsid w:val="002D71B5"/>
    <w:rsid w:val="00302A3F"/>
    <w:rsid w:val="00303367"/>
    <w:rsid w:val="00312C2B"/>
    <w:rsid w:val="00315BFF"/>
    <w:rsid w:val="00352AFA"/>
    <w:rsid w:val="00357205"/>
    <w:rsid w:val="00370C7E"/>
    <w:rsid w:val="00374618"/>
    <w:rsid w:val="0038238C"/>
    <w:rsid w:val="003A0F59"/>
    <w:rsid w:val="003E27B2"/>
    <w:rsid w:val="003E50B5"/>
    <w:rsid w:val="003F5237"/>
    <w:rsid w:val="003F7951"/>
    <w:rsid w:val="004211D1"/>
    <w:rsid w:val="004224C7"/>
    <w:rsid w:val="00425EDF"/>
    <w:rsid w:val="00433E59"/>
    <w:rsid w:val="004751D4"/>
    <w:rsid w:val="004B0F2D"/>
    <w:rsid w:val="004B1993"/>
    <w:rsid w:val="004B254C"/>
    <w:rsid w:val="004B4B05"/>
    <w:rsid w:val="004C6560"/>
    <w:rsid w:val="004D106D"/>
    <w:rsid w:val="004E0C52"/>
    <w:rsid w:val="00503DEB"/>
    <w:rsid w:val="00517B03"/>
    <w:rsid w:val="005353DC"/>
    <w:rsid w:val="0055100C"/>
    <w:rsid w:val="005F0EC8"/>
    <w:rsid w:val="00623459"/>
    <w:rsid w:val="00624D21"/>
    <w:rsid w:val="00624D59"/>
    <w:rsid w:val="006267A9"/>
    <w:rsid w:val="006404C2"/>
    <w:rsid w:val="00640829"/>
    <w:rsid w:val="00643309"/>
    <w:rsid w:val="00660B76"/>
    <w:rsid w:val="006620B4"/>
    <w:rsid w:val="006C2B0D"/>
    <w:rsid w:val="006D0EAC"/>
    <w:rsid w:val="006D5A1F"/>
    <w:rsid w:val="006F104E"/>
    <w:rsid w:val="00710B38"/>
    <w:rsid w:val="00711FC9"/>
    <w:rsid w:val="00715591"/>
    <w:rsid w:val="00720F53"/>
    <w:rsid w:val="00727036"/>
    <w:rsid w:val="00732900"/>
    <w:rsid w:val="00734C3B"/>
    <w:rsid w:val="00735B6C"/>
    <w:rsid w:val="00742C5D"/>
    <w:rsid w:val="00762A7C"/>
    <w:rsid w:val="007776C8"/>
    <w:rsid w:val="00787D35"/>
    <w:rsid w:val="007A1344"/>
    <w:rsid w:val="007B55E0"/>
    <w:rsid w:val="007B6B7C"/>
    <w:rsid w:val="007D37C7"/>
    <w:rsid w:val="007D7D84"/>
    <w:rsid w:val="007E6A76"/>
    <w:rsid w:val="007F03E3"/>
    <w:rsid w:val="007F54A2"/>
    <w:rsid w:val="00805AB2"/>
    <w:rsid w:val="00817365"/>
    <w:rsid w:val="00820C5A"/>
    <w:rsid w:val="00823FBD"/>
    <w:rsid w:val="00862F35"/>
    <w:rsid w:val="008743ED"/>
    <w:rsid w:val="008811CE"/>
    <w:rsid w:val="0088185A"/>
    <w:rsid w:val="008945C0"/>
    <w:rsid w:val="008B462F"/>
    <w:rsid w:val="008B647B"/>
    <w:rsid w:val="00902A95"/>
    <w:rsid w:val="00915AE0"/>
    <w:rsid w:val="00952A64"/>
    <w:rsid w:val="00991414"/>
    <w:rsid w:val="009B6D73"/>
    <w:rsid w:val="009D250E"/>
    <w:rsid w:val="009E3963"/>
    <w:rsid w:val="00A04940"/>
    <w:rsid w:val="00A070AE"/>
    <w:rsid w:val="00A21BBB"/>
    <w:rsid w:val="00A378FD"/>
    <w:rsid w:val="00A563D9"/>
    <w:rsid w:val="00A6365E"/>
    <w:rsid w:val="00A964CE"/>
    <w:rsid w:val="00A9741C"/>
    <w:rsid w:val="00AB00BA"/>
    <w:rsid w:val="00AC31C5"/>
    <w:rsid w:val="00AD3F25"/>
    <w:rsid w:val="00AE1840"/>
    <w:rsid w:val="00AF1B1D"/>
    <w:rsid w:val="00B16B09"/>
    <w:rsid w:val="00B30E1B"/>
    <w:rsid w:val="00B33714"/>
    <w:rsid w:val="00B33BA4"/>
    <w:rsid w:val="00B5227B"/>
    <w:rsid w:val="00B55D62"/>
    <w:rsid w:val="00B73D9A"/>
    <w:rsid w:val="00B81EEE"/>
    <w:rsid w:val="00B85167"/>
    <w:rsid w:val="00B8604C"/>
    <w:rsid w:val="00BA26CB"/>
    <w:rsid w:val="00BA4694"/>
    <w:rsid w:val="00BB131A"/>
    <w:rsid w:val="00BC7812"/>
    <w:rsid w:val="00BD04F4"/>
    <w:rsid w:val="00BD6739"/>
    <w:rsid w:val="00BE1554"/>
    <w:rsid w:val="00BF2FAE"/>
    <w:rsid w:val="00C0314B"/>
    <w:rsid w:val="00C0457B"/>
    <w:rsid w:val="00C12C48"/>
    <w:rsid w:val="00C40381"/>
    <w:rsid w:val="00C64A09"/>
    <w:rsid w:val="00C764DF"/>
    <w:rsid w:val="00C876E9"/>
    <w:rsid w:val="00C95DD5"/>
    <w:rsid w:val="00C970B6"/>
    <w:rsid w:val="00CA0F57"/>
    <w:rsid w:val="00CA10D7"/>
    <w:rsid w:val="00CA2B25"/>
    <w:rsid w:val="00CC0604"/>
    <w:rsid w:val="00CC50E4"/>
    <w:rsid w:val="00CE43E8"/>
    <w:rsid w:val="00D025BD"/>
    <w:rsid w:val="00D0537C"/>
    <w:rsid w:val="00D24D7E"/>
    <w:rsid w:val="00D46E46"/>
    <w:rsid w:val="00D63960"/>
    <w:rsid w:val="00D644AD"/>
    <w:rsid w:val="00D80573"/>
    <w:rsid w:val="00D86F37"/>
    <w:rsid w:val="00DC167D"/>
    <w:rsid w:val="00DC3E55"/>
    <w:rsid w:val="00DC4D4F"/>
    <w:rsid w:val="00DF6A5D"/>
    <w:rsid w:val="00E43CAB"/>
    <w:rsid w:val="00E46199"/>
    <w:rsid w:val="00E57401"/>
    <w:rsid w:val="00E7173C"/>
    <w:rsid w:val="00EC35EA"/>
    <w:rsid w:val="00EE1C3D"/>
    <w:rsid w:val="00EF75E3"/>
    <w:rsid w:val="00F25831"/>
    <w:rsid w:val="00F5792E"/>
    <w:rsid w:val="00F8163D"/>
    <w:rsid w:val="00F91B05"/>
    <w:rsid w:val="00FA30CD"/>
    <w:rsid w:val="00FC4ED2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BD"/>
  </w:style>
  <w:style w:type="paragraph" w:styleId="Footer">
    <w:name w:val="footer"/>
    <w:basedOn w:val="Normal"/>
    <w:link w:val="Foot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ABD"/>
  </w:style>
  <w:style w:type="paragraph" w:styleId="Footer">
    <w:name w:val="footer"/>
    <w:basedOn w:val="Normal"/>
    <w:link w:val="FooterChar"/>
    <w:uiPriority w:val="99"/>
    <w:unhideWhenUsed/>
    <w:rsid w:val="000D2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DDAE9-4C51-42EC-84CB-E90C3632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2017-03-27T01:04:00Z</dcterms:created>
  <dcterms:modified xsi:type="dcterms:W3CDTF">2017-03-27T01:04:00Z</dcterms:modified>
</cp:coreProperties>
</file>